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8B571" w14:textId="77777777" w:rsidR="005D0BCC" w:rsidRPr="005A3066" w:rsidRDefault="005D0BCC" w:rsidP="00CA5E99">
      <w:pPr>
        <w:pStyle w:val="NormalWeb"/>
        <w:spacing w:before="2" w:after="2"/>
        <w:rPr>
          <w:rFonts w:asciiTheme="minorHAnsi" w:hAnsiTheme="minorHAnsi" w:cstheme="minorHAnsi"/>
          <w:b/>
          <w:bCs/>
          <w:sz w:val="34"/>
          <w:szCs w:val="34"/>
        </w:rPr>
      </w:pPr>
      <w:r w:rsidRPr="005A3066">
        <w:rPr>
          <w:rFonts w:asciiTheme="minorHAnsi" w:hAnsiTheme="minorHAnsi" w:cstheme="minorHAnsi"/>
          <w:b/>
          <w:bCs/>
          <w:sz w:val="34"/>
          <w:szCs w:val="34"/>
        </w:rPr>
        <w:t xml:space="preserve">Agreement  </w:t>
      </w:r>
    </w:p>
    <w:p w14:paraId="1D3F5AF9" w14:textId="77777777" w:rsidR="00CA5E99" w:rsidRPr="005A3066" w:rsidRDefault="00CA5E99" w:rsidP="00CA5E99">
      <w:pPr>
        <w:pStyle w:val="NormalWeb"/>
        <w:spacing w:before="2" w:after="2"/>
        <w:rPr>
          <w:rFonts w:asciiTheme="minorHAnsi" w:hAnsiTheme="minorHAnsi" w:cstheme="minorHAnsi"/>
        </w:rPr>
      </w:pPr>
    </w:p>
    <w:p w14:paraId="2291BEC7"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 xml:space="preserve">We, </w:t>
      </w:r>
      <w:proofErr w:type="spellStart"/>
      <w:r w:rsidRPr="005A3066">
        <w:rPr>
          <w:rFonts w:asciiTheme="minorHAnsi" w:hAnsiTheme="minorHAnsi" w:cstheme="minorHAnsi"/>
        </w:rPr>
        <w:t>Tagari</w:t>
      </w:r>
      <w:proofErr w:type="spellEnd"/>
      <w:r w:rsidRPr="005A3066">
        <w:rPr>
          <w:rFonts w:asciiTheme="minorHAnsi" w:hAnsiTheme="minorHAnsi" w:cstheme="minorHAnsi"/>
        </w:rPr>
        <w:t xml:space="preserve"> Publications of Sisters Creek, Tasmania, Australia, ABN 32042143426, hereafter known as ‘The Proprietor’ (TP), hereby grant to </w:t>
      </w:r>
    </w:p>
    <w:p w14:paraId="4C50943C" w14:textId="77777777" w:rsidR="00CA5E99" w:rsidRPr="005A3066" w:rsidRDefault="00CA5E99" w:rsidP="00CA5E99">
      <w:pPr>
        <w:pStyle w:val="NormalWeb"/>
        <w:spacing w:before="2" w:after="2"/>
        <w:rPr>
          <w:rFonts w:asciiTheme="minorHAnsi" w:hAnsiTheme="minorHAnsi" w:cstheme="minorHAnsi"/>
        </w:rPr>
      </w:pPr>
    </w:p>
    <w:p w14:paraId="4A53A7A0" w14:textId="6F28D879"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highlight w:val="yellow"/>
        </w:rPr>
        <w:t>[INSERT NAME OF ORGANISATION AND REGISTERED ADDRESS]</w:t>
      </w:r>
      <w:r w:rsidRPr="005A3066">
        <w:rPr>
          <w:rFonts w:asciiTheme="minorHAnsi" w:hAnsiTheme="minorHAnsi" w:cstheme="minorHAnsi"/>
        </w:rPr>
        <w:t xml:space="preserve"> permission and exclusive rights to translate, publish, and distribute the work entitled: </w:t>
      </w:r>
      <w:r w:rsidR="00585BB1" w:rsidRPr="005A3066">
        <w:rPr>
          <w:rFonts w:asciiTheme="minorHAnsi" w:hAnsiTheme="minorHAnsi" w:cstheme="minorHAnsi"/>
          <w:i/>
          <w:highlight w:val="yellow"/>
        </w:rPr>
        <w:t>XXX</w:t>
      </w:r>
      <w:r w:rsidR="00585BB1" w:rsidRPr="005A3066">
        <w:rPr>
          <w:rFonts w:asciiTheme="minorHAnsi" w:hAnsiTheme="minorHAnsi" w:cstheme="minorHAnsi"/>
          <w:i/>
        </w:rPr>
        <w:t xml:space="preserve"> </w:t>
      </w:r>
      <w:r w:rsidRPr="005A3066">
        <w:rPr>
          <w:rFonts w:asciiTheme="minorHAnsi" w:hAnsiTheme="minorHAnsi" w:cstheme="minorHAnsi"/>
        </w:rPr>
        <w:t xml:space="preserve">by Bill Mollison, hereafter know as ‘the Author’, into the </w:t>
      </w:r>
      <w:r w:rsidRPr="005A3066">
        <w:rPr>
          <w:rFonts w:asciiTheme="minorHAnsi" w:hAnsiTheme="minorHAnsi" w:cstheme="minorHAnsi"/>
          <w:highlight w:val="yellow"/>
        </w:rPr>
        <w:t>[agreed language]</w:t>
      </w:r>
      <w:r w:rsidRPr="005A3066">
        <w:rPr>
          <w:rFonts w:asciiTheme="minorHAnsi" w:hAnsiTheme="minorHAnsi" w:cstheme="minorHAnsi"/>
        </w:rPr>
        <w:t xml:space="preserve"> language.</w:t>
      </w:r>
    </w:p>
    <w:p w14:paraId="06527933" w14:textId="77777777" w:rsidR="00CA5E99" w:rsidRPr="005A3066" w:rsidRDefault="00CA5E99" w:rsidP="00CA5E99">
      <w:pPr>
        <w:pStyle w:val="NormalWeb"/>
        <w:spacing w:before="2" w:after="2"/>
        <w:rPr>
          <w:rFonts w:asciiTheme="minorHAnsi" w:hAnsiTheme="minorHAnsi" w:cstheme="minorHAnsi"/>
        </w:rPr>
      </w:pPr>
    </w:p>
    <w:p w14:paraId="2500455D" w14:textId="25913B49"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Hereinafter known as the Approved Publishing Affiliate (APA) –</w:t>
      </w:r>
      <w:r w:rsidR="00787C5C">
        <w:rPr>
          <w:rFonts w:asciiTheme="minorHAnsi" w:hAnsiTheme="minorHAnsi" w:cstheme="minorHAnsi"/>
        </w:rPr>
        <w:t xml:space="preserve"> </w:t>
      </w:r>
      <w:r w:rsidRPr="005A3066">
        <w:rPr>
          <w:rFonts w:asciiTheme="minorHAnsi" w:hAnsiTheme="minorHAnsi" w:cstheme="minorHAnsi"/>
        </w:rPr>
        <w:t xml:space="preserve">for the title </w:t>
      </w:r>
      <w:r w:rsidRPr="005A3066">
        <w:rPr>
          <w:rFonts w:asciiTheme="minorHAnsi" w:hAnsiTheme="minorHAnsi" w:cstheme="minorHAnsi"/>
          <w:highlight w:val="yellow"/>
        </w:rPr>
        <w:t>XXX</w:t>
      </w:r>
      <w:r w:rsidRPr="005A3066">
        <w:rPr>
          <w:rFonts w:asciiTheme="minorHAnsi" w:hAnsiTheme="minorHAnsi" w:cstheme="minorHAnsi"/>
        </w:rPr>
        <w:t xml:space="preserve"> in the </w:t>
      </w:r>
      <w:r w:rsidR="00585BB1" w:rsidRPr="005A3066">
        <w:rPr>
          <w:rFonts w:asciiTheme="minorHAnsi" w:hAnsiTheme="minorHAnsi" w:cstheme="minorHAnsi"/>
        </w:rPr>
        <w:t xml:space="preserve">XXX </w:t>
      </w:r>
      <w:r w:rsidRPr="005A3066">
        <w:rPr>
          <w:rFonts w:asciiTheme="minorHAnsi" w:hAnsiTheme="minorHAnsi" w:cstheme="minorHAnsi"/>
        </w:rPr>
        <w:t xml:space="preserve">language. </w:t>
      </w:r>
    </w:p>
    <w:p w14:paraId="1671BE3B" w14:textId="77777777" w:rsidR="00CA5E99" w:rsidRPr="005A3066" w:rsidRDefault="00CA5E99" w:rsidP="00CA5E99">
      <w:pPr>
        <w:pStyle w:val="NormalWeb"/>
        <w:spacing w:before="2" w:after="2"/>
        <w:rPr>
          <w:rFonts w:asciiTheme="minorHAnsi" w:hAnsiTheme="minorHAnsi" w:cstheme="minorHAnsi"/>
        </w:rPr>
      </w:pPr>
    </w:p>
    <w:p w14:paraId="249B8ED0" w14:textId="22AED44E" w:rsidR="00CA5E99" w:rsidRPr="005A3066" w:rsidRDefault="00CA5E99" w:rsidP="00CA5E99">
      <w:pPr>
        <w:pStyle w:val="NormalWeb"/>
        <w:spacing w:before="2" w:after="2"/>
        <w:rPr>
          <w:rFonts w:asciiTheme="minorHAnsi" w:hAnsiTheme="minorHAnsi" w:cstheme="minorHAnsi"/>
          <w:b/>
          <w:bCs/>
        </w:rPr>
      </w:pPr>
      <w:r w:rsidRPr="005A3066">
        <w:rPr>
          <w:rFonts w:asciiTheme="minorHAnsi" w:hAnsiTheme="minorHAnsi" w:cstheme="minorHAnsi"/>
        </w:rPr>
        <w:t>These rights are granted on the basis that TP is the exclusive publisher of the Author’s works</w:t>
      </w:r>
      <w:r w:rsidR="00787C5C">
        <w:rPr>
          <w:rFonts w:asciiTheme="minorHAnsi" w:hAnsiTheme="minorHAnsi" w:cstheme="minorHAnsi"/>
        </w:rPr>
        <w:t xml:space="preserve"> and t</w:t>
      </w:r>
      <w:r w:rsidRPr="005A3066">
        <w:rPr>
          <w:rFonts w:asciiTheme="minorHAnsi" w:hAnsiTheme="minorHAnsi" w:cstheme="minorHAnsi"/>
        </w:rPr>
        <w:t xml:space="preserve">he rights being granted do not include copyright </w:t>
      </w:r>
      <w:r w:rsidR="00A32502" w:rsidRPr="005A3066">
        <w:rPr>
          <w:rFonts w:asciiTheme="minorHAnsi" w:hAnsiTheme="minorHAnsi" w:cstheme="minorHAnsi"/>
        </w:rPr>
        <w:t>to the</w:t>
      </w:r>
      <w:r w:rsidRPr="005A3066">
        <w:rPr>
          <w:rFonts w:asciiTheme="minorHAnsi" w:hAnsiTheme="minorHAnsi" w:cstheme="minorHAnsi"/>
        </w:rPr>
        <w:t xml:space="preserve"> work in the </w:t>
      </w:r>
      <w:r w:rsidRPr="005A3066">
        <w:rPr>
          <w:rFonts w:asciiTheme="minorHAnsi" w:hAnsiTheme="minorHAnsi" w:cstheme="minorHAnsi"/>
          <w:highlight w:val="yellow"/>
        </w:rPr>
        <w:t>XXX</w:t>
      </w:r>
      <w:r w:rsidRPr="005A3066">
        <w:rPr>
          <w:rFonts w:asciiTheme="minorHAnsi" w:hAnsiTheme="minorHAnsi" w:cstheme="minorHAnsi"/>
        </w:rPr>
        <w:t xml:space="preserve"> language. All text, graphic, imagery and any other elements of the book, </w:t>
      </w:r>
      <w:r w:rsidR="00EB40E1" w:rsidRPr="005A3066">
        <w:rPr>
          <w:rFonts w:asciiTheme="minorHAnsi" w:hAnsiTheme="minorHAnsi" w:cstheme="minorHAnsi"/>
        </w:rPr>
        <w:t>are</w:t>
      </w:r>
      <w:r w:rsidRPr="005A3066">
        <w:rPr>
          <w:rFonts w:asciiTheme="minorHAnsi" w:hAnsiTheme="minorHAnsi" w:cstheme="minorHAnsi"/>
        </w:rPr>
        <w:t xml:space="preserve"> </w:t>
      </w:r>
      <w:r w:rsidR="00A32502" w:rsidRPr="005A3066">
        <w:rPr>
          <w:rFonts w:asciiTheme="minorHAnsi" w:hAnsiTheme="minorHAnsi" w:cstheme="minorHAnsi"/>
        </w:rPr>
        <w:t xml:space="preserve">the </w:t>
      </w:r>
      <w:r w:rsidRPr="005A3066">
        <w:rPr>
          <w:rFonts w:asciiTheme="minorHAnsi" w:hAnsiTheme="minorHAnsi" w:cstheme="minorHAnsi"/>
        </w:rPr>
        <w:t>copyright</w:t>
      </w:r>
      <w:r w:rsidR="00EB40E1" w:rsidRPr="005A3066">
        <w:rPr>
          <w:rFonts w:asciiTheme="minorHAnsi" w:hAnsiTheme="minorHAnsi" w:cstheme="minorHAnsi"/>
        </w:rPr>
        <w:t xml:space="preserve"> </w:t>
      </w:r>
      <w:r w:rsidR="00A32502" w:rsidRPr="005A3066">
        <w:rPr>
          <w:rFonts w:asciiTheme="minorHAnsi" w:hAnsiTheme="minorHAnsi" w:cstheme="minorHAnsi"/>
        </w:rPr>
        <w:t>of</w:t>
      </w:r>
      <w:r w:rsidR="00EB40E1" w:rsidRPr="005A3066">
        <w:rPr>
          <w:rFonts w:asciiTheme="minorHAnsi" w:hAnsiTheme="minorHAnsi" w:cstheme="minorHAnsi"/>
        </w:rPr>
        <w:t xml:space="preserve"> Lisa Mollison</w:t>
      </w:r>
      <w:r w:rsidR="00A32502" w:rsidRPr="005A3066">
        <w:rPr>
          <w:rFonts w:asciiTheme="minorHAnsi" w:hAnsiTheme="minorHAnsi" w:cstheme="minorHAnsi"/>
        </w:rPr>
        <w:t>©</w:t>
      </w:r>
      <w:r w:rsidRPr="005A3066">
        <w:rPr>
          <w:rFonts w:asciiTheme="minorHAnsi" w:hAnsiTheme="minorHAnsi" w:cstheme="minorHAnsi"/>
        </w:rPr>
        <w:t xml:space="preserve"> </w:t>
      </w:r>
      <w:r w:rsidR="008C484B" w:rsidRPr="005A3066">
        <w:rPr>
          <w:rFonts w:asciiTheme="minorHAnsi" w:hAnsiTheme="minorHAnsi" w:cstheme="minorHAnsi"/>
        </w:rPr>
        <w:t xml:space="preserve">in </w:t>
      </w:r>
      <w:r w:rsidRPr="005A3066">
        <w:rPr>
          <w:rFonts w:asciiTheme="minorHAnsi" w:hAnsiTheme="minorHAnsi" w:cstheme="minorHAnsi"/>
        </w:rPr>
        <w:t xml:space="preserve">the </w:t>
      </w:r>
      <w:r w:rsidRPr="005A3066">
        <w:rPr>
          <w:rFonts w:asciiTheme="minorHAnsi" w:hAnsiTheme="minorHAnsi" w:cstheme="minorHAnsi"/>
          <w:highlight w:val="yellow"/>
        </w:rPr>
        <w:t>XXXX</w:t>
      </w:r>
      <w:r w:rsidRPr="005A3066">
        <w:rPr>
          <w:rFonts w:asciiTheme="minorHAnsi" w:hAnsiTheme="minorHAnsi" w:cstheme="minorHAnsi"/>
        </w:rPr>
        <w:t xml:space="preserve"> language </w:t>
      </w:r>
      <w:r w:rsidR="008C484B" w:rsidRPr="005A3066">
        <w:rPr>
          <w:rFonts w:asciiTheme="minorHAnsi" w:hAnsiTheme="minorHAnsi" w:cstheme="minorHAnsi"/>
        </w:rPr>
        <w:t>and shall be stated as such on the imprint</w:t>
      </w:r>
      <w:r w:rsidR="00001979" w:rsidRPr="005A3066">
        <w:rPr>
          <w:rFonts w:asciiTheme="minorHAnsi" w:hAnsiTheme="minorHAnsi" w:cstheme="minorHAnsi"/>
        </w:rPr>
        <w:t>/copyright</w:t>
      </w:r>
      <w:r w:rsidR="008C484B" w:rsidRPr="005A3066">
        <w:rPr>
          <w:rFonts w:asciiTheme="minorHAnsi" w:hAnsiTheme="minorHAnsi" w:cstheme="minorHAnsi"/>
        </w:rPr>
        <w:t xml:space="preserve"> page </w:t>
      </w:r>
      <w:r w:rsidR="00001979" w:rsidRPr="005A3066">
        <w:rPr>
          <w:rFonts w:asciiTheme="minorHAnsi" w:hAnsiTheme="minorHAnsi" w:cstheme="minorHAnsi"/>
        </w:rPr>
        <w:t xml:space="preserve">of the book which is the subject of this agreement. </w:t>
      </w:r>
    </w:p>
    <w:p w14:paraId="7EC28FEF" w14:textId="77777777" w:rsidR="00CA5E99" w:rsidRPr="005A3066" w:rsidRDefault="00CA5E99" w:rsidP="00CA5E99">
      <w:pPr>
        <w:pStyle w:val="NormalWeb"/>
        <w:spacing w:before="2" w:after="2"/>
        <w:rPr>
          <w:rFonts w:asciiTheme="minorHAnsi" w:hAnsiTheme="minorHAnsi" w:cstheme="minorHAnsi"/>
        </w:rPr>
      </w:pPr>
    </w:p>
    <w:p w14:paraId="0918C3E1"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This Agreement, including Appendices 1, 2 and 3, will take effect on the date of the signatures of both parties below, subject to the following conditions:</w:t>
      </w:r>
    </w:p>
    <w:p w14:paraId="525A5652" w14:textId="77777777" w:rsidR="00CD7A4C" w:rsidRPr="005A3066" w:rsidRDefault="00CD7A4C" w:rsidP="00CA5E99">
      <w:pPr>
        <w:pStyle w:val="NormalWeb"/>
        <w:spacing w:before="2" w:after="2"/>
        <w:rPr>
          <w:rFonts w:asciiTheme="minorHAnsi" w:hAnsiTheme="minorHAnsi" w:cstheme="minorHAnsi"/>
        </w:rPr>
      </w:pPr>
    </w:p>
    <w:p w14:paraId="2A415139" w14:textId="47516750"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1.</w:t>
      </w:r>
      <w:r w:rsidR="00DC373E">
        <w:rPr>
          <w:rFonts w:asciiTheme="minorHAnsi" w:hAnsiTheme="minorHAnsi" w:cstheme="minorHAnsi"/>
          <w:b/>
        </w:rPr>
        <w:t xml:space="preserve">  </w:t>
      </w:r>
      <w:r w:rsidRPr="005A3066">
        <w:rPr>
          <w:rFonts w:asciiTheme="minorHAnsi" w:hAnsiTheme="minorHAnsi" w:cstheme="minorHAnsi"/>
          <w:b/>
        </w:rPr>
        <w:t>Copyright</w:t>
      </w:r>
    </w:p>
    <w:p w14:paraId="26D5CAE1" w14:textId="611CA65E"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1.1</w:t>
      </w:r>
      <w:r w:rsidRPr="005A3066">
        <w:rPr>
          <w:rFonts w:asciiTheme="minorHAnsi" w:hAnsiTheme="minorHAnsi" w:cstheme="minorHAnsi"/>
        </w:rPr>
        <w:tab/>
        <w:t xml:space="preserve"> Copyright of the entire work including, but not limited to, all text, illustrations, design and layout </w:t>
      </w:r>
      <w:r w:rsidR="008C484B" w:rsidRPr="005A3066">
        <w:rPr>
          <w:rFonts w:asciiTheme="minorHAnsi" w:hAnsiTheme="minorHAnsi" w:cstheme="minorHAnsi"/>
        </w:rPr>
        <w:t>is in the name of Lisa Mollison©</w:t>
      </w:r>
      <w:r w:rsidRPr="005A3066">
        <w:rPr>
          <w:rFonts w:asciiTheme="minorHAnsi" w:hAnsiTheme="minorHAnsi" w:cstheme="minorHAnsi"/>
        </w:rPr>
        <w:t xml:space="preserve"> and not in the name of any other person, organisation or body.</w:t>
      </w:r>
    </w:p>
    <w:p w14:paraId="72D4E50A" w14:textId="77777777" w:rsidR="00CA5E99" w:rsidRPr="005A3066" w:rsidRDefault="00CA5E99" w:rsidP="00CA5E99">
      <w:pPr>
        <w:pStyle w:val="NormalWeb"/>
        <w:spacing w:before="2" w:after="2"/>
        <w:rPr>
          <w:rFonts w:asciiTheme="minorHAnsi" w:hAnsiTheme="minorHAnsi" w:cstheme="minorHAnsi"/>
        </w:rPr>
      </w:pPr>
    </w:p>
    <w:p w14:paraId="6C639F86" w14:textId="6FB4C362"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1.2</w:t>
      </w:r>
      <w:r w:rsidRPr="005A3066">
        <w:rPr>
          <w:rFonts w:asciiTheme="minorHAnsi" w:hAnsiTheme="minorHAnsi" w:cstheme="minorHAnsi"/>
        </w:rPr>
        <w:tab/>
        <w:t xml:space="preserve">Through its dealings with third parties that it may engage for the purposes of translating, illustrating, designing, laying out, printing or distributing the work, the APA must ensure that all parties clearly understand that the copyright of the work in its entirety remains the property of </w:t>
      </w:r>
      <w:r w:rsidR="00001979" w:rsidRPr="005A3066">
        <w:rPr>
          <w:rFonts w:asciiTheme="minorHAnsi" w:hAnsiTheme="minorHAnsi" w:cstheme="minorHAnsi"/>
        </w:rPr>
        <w:t>Lisa Mollison</w:t>
      </w:r>
      <w:r w:rsidR="000E6C39">
        <w:rPr>
          <w:rFonts w:asciiTheme="minorHAnsi" w:hAnsiTheme="minorHAnsi" w:cstheme="minorHAnsi"/>
        </w:rPr>
        <w:t>.</w:t>
      </w:r>
    </w:p>
    <w:p w14:paraId="44EBD14A" w14:textId="77777777" w:rsidR="00CA5E99" w:rsidRPr="005A3066" w:rsidRDefault="00CA5E99" w:rsidP="00CA5E99">
      <w:pPr>
        <w:pStyle w:val="NormalWeb"/>
        <w:spacing w:before="2" w:after="2"/>
        <w:rPr>
          <w:rFonts w:asciiTheme="minorHAnsi" w:hAnsiTheme="minorHAnsi" w:cstheme="minorHAnsi"/>
        </w:rPr>
      </w:pPr>
    </w:p>
    <w:p w14:paraId="25C8D63B"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1.3</w:t>
      </w:r>
      <w:r w:rsidRPr="005A3066">
        <w:rPr>
          <w:rFonts w:asciiTheme="minorHAnsi" w:hAnsiTheme="minorHAnsi" w:cstheme="minorHAnsi"/>
        </w:rPr>
        <w:tab/>
        <w:t xml:space="preserve">The APA shall not share information or distribute electronic files with any third party who has not entered into a specific agreement with TP other than for the purpose of translating, illustrating or printing of the works detailed in this agreement. </w:t>
      </w:r>
    </w:p>
    <w:p w14:paraId="42C1DB10" w14:textId="77777777" w:rsidR="00CA5E99" w:rsidRPr="005A3066" w:rsidRDefault="00CA5E99" w:rsidP="00CA5E99">
      <w:pPr>
        <w:pStyle w:val="NormalWeb"/>
        <w:spacing w:before="2" w:after="2"/>
        <w:rPr>
          <w:rFonts w:asciiTheme="minorHAnsi" w:hAnsiTheme="minorHAnsi" w:cstheme="minorHAnsi"/>
        </w:rPr>
      </w:pPr>
    </w:p>
    <w:p w14:paraId="21FDC3F0" w14:textId="77777777"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2.  Holding bond</w:t>
      </w:r>
    </w:p>
    <w:p w14:paraId="1F52A0D6" w14:textId="04B87041"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2.1</w:t>
      </w:r>
      <w:r w:rsidRPr="005A3066">
        <w:rPr>
          <w:rFonts w:asciiTheme="minorHAnsi" w:hAnsiTheme="minorHAnsi" w:cstheme="minorHAnsi"/>
        </w:rPr>
        <w:tab/>
        <w:t xml:space="preserve">Upon signature of this agreement, </w:t>
      </w:r>
      <w:r w:rsidR="0098460D" w:rsidRPr="005A3066">
        <w:rPr>
          <w:rFonts w:asciiTheme="minorHAnsi" w:hAnsiTheme="minorHAnsi" w:cstheme="minorHAnsi"/>
        </w:rPr>
        <w:t xml:space="preserve">TP shall issue an invoice for the holding bond, </w:t>
      </w:r>
      <w:r w:rsidRPr="005A3066">
        <w:rPr>
          <w:rFonts w:asciiTheme="minorHAnsi" w:hAnsiTheme="minorHAnsi" w:cstheme="minorHAnsi"/>
        </w:rPr>
        <w:t>the APA is to pay TP a sum of $</w:t>
      </w:r>
      <w:r w:rsidR="00CF4126" w:rsidRPr="005A3066">
        <w:rPr>
          <w:rFonts w:asciiTheme="minorHAnsi" w:hAnsiTheme="minorHAnsi" w:cstheme="minorHAnsi"/>
        </w:rPr>
        <w:t>2,000</w:t>
      </w:r>
      <w:r w:rsidR="00260EEF">
        <w:rPr>
          <w:rFonts w:asciiTheme="minorHAnsi" w:hAnsiTheme="minorHAnsi" w:cstheme="minorHAnsi"/>
        </w:rPr>
        <w:t>AUD</w:t>
      </w:r>
      <w:r w:rsidR="00CF4126" w:rsidRPr="005A3066">
        <w:rPr>
          <w:rFonts w:asciiTheme="minorHAnsi" w:hAnsiTheme="minorHAnsi" w:cstheme="minorHAnsi"/>
        </w:rPr>
        <w:t xml:space="preserve"> </w:t>
      </w:r>
      <w:r w:rsidRPr="005A3066">
        <w:rPr>
          <w:rFonts w:asciiTheme="minorHAnsi" w:hAnsiTheme="minorHAnsi" w:cstheme="minorHAnsi"/>
        </w:rPr>
        <w:t xml:space="preserve">via direct </w:t>
      </w:r>
      <w:r w:rsidR="0098460D" w:rsidRPr="005A3066">
        <w:rPr>
          <w:rFonts w:asciiTheme="minorHAnsi" w:hAnsiTheme="minorHAnsi" w:cstheme="minorHAnsi"/>
        </w:rPr>
        <w:t>deposit to the bank detailed on the invoice</w:t>
      </w:r>
      <w:r w:rsidR="005A3066" w:rsidRPr="005A3066">
        <w:rPr>
          <w:rFonts w:asciiTheme="minorHAnsi" w:hAnsiTheme="minorHAnsi" w:cstheme="minorHAnsi"/>
        </w:rPr>
        <w:t>.</w:t>
      </w:r>
      <w:r w:rsidR="005C3E3E">
        <w:rPr>
          <w:rFonts w:asciiTheme="minorHAnsi" w:hAnsiTheme="minorHAnsi" w:cstheme="minorHAnsi"/>
        </w:rPr>
        <w:t xml:space="preserve"> </w:t>
      </w:r>
      <w:r w:rsidRPr="005A3066">
        <w:rPr>
          <w:rFonts w:asciiTheme="minorHAnsi" w:hAnsiTheme="minorHAnsi" w:cstheme="minorHAnsi"/>
        </w:rPr>
        <w:t>This non</w:t>
      </w:r>
      <w:r w:rsidR="00787C5C">
        <w:rPr>
          <w:rFonts w:asciiTheme="minorHAnsi" w:hAnsiTheme="minorHAnsi" w:cstheme="minorHAnsi"/>
        </w:rPr>
        <w:noBreakHyphen/>
      </w:r>
      <w:r w:rsidRPr="005A3066">
        <w:rPr>
          <w:rFonts w:asciiTheme="minorHAnsi" w:hAnsiTheme="minorHAnsi" w:cstheme="minorHAnsi"/>
        </w:rPr>
        <w:t>refundable sum, referred to as the ‘holding bond’ or the ‘holding deposit’, provides you with interim exclusivity to the agreed language until such a time as the final work(s) is or are approved and printed.</w:t>
      </w:r>
    </w:p>
    <w:p w14:paraId="3FF0F2A1" w14:textId="77777777" w:rsidR="00CA5E99" w:rsidRPr="005A3066" w:rsidRDefault="00CA5E99" w:rsidP="00CA5E99">
      <w:pPr>
        <w:pStyle w:val="NormalWeb"/>
        <w:spacing w:before="2" w:after="2"/>
        <w:rPr>
          <w:rFonts w:asciiTheme="minorHAnsi" w:hAnsiTheme="minorHAnsi" w:cstheme="minorHAnsi"/>
        </w:rPr>
      </w:pPr>
    </w:p>
    <w:p w14:paraId="76E457FA" w14:textId="77777777" w:rsidR="001970EE" w:rsidRDefault="00CA5E99" w:rsidP="00CA5E99">
      <w:pPr>
        <w:pStyle w:val="NormalWeb"/>
        <w:spacing w:before="2" w:after="2"/>
        <w:rPr>
          <w:rFonts w:asciiTheme="minorHAnsi" w:hAnsiTheme="minorHAnsi" w:cstheme="minorHAnsi"/>
          <w:b/>
          <w:bCs/>
        </w:rPr>
      </w:pPr>
      <w:r w:rsidRPr="005A3066">
        <w:rPr>
          <w:rFonts w:asciiTheme="minorHAnsi" w:hAnsiTheme="minorHAnsi" w:cstheme="minorHAnsi"/>
        </w:rPr>
        <w:t>2.2</w:t>
      </w:r>
      <w:r w:rsidRPr="005A3066">
        <w:rPr>
          <w:rFonts w:asciiTheme="minorHAnsi" w:hAnsiTheme="minorHAnsi" w:cstheme="minorHAnsi"/>
        </w:rPr>
        <w:tab/>
        <w:t>Upon payment and receipt of such bond, the APA shall be entitled to commence the translation of the work referenced in the first paragraph of this agreement into the nominated language.  A clean new hard copy of the work(s) in question will be mailed to the APA</w:t>
      </w:r>
      <w:r w:rsidRPr="005A3066">
        <w:rPr>
          <w:rFonts w:asciiTheme="minorHAnsi" w:hAnsiTheme="minorHAnsi" w:cstheme="minorHAnsi"/>
          <w:b/>
          <w:bCs/>
        </w:rPr>
        <w:t>.</w:t>
      </w:r>
    </w:p>
    <w:p w14:paraId="1998EFDE" w14:textId="232746AE" w:rsidR="00CA5E99" w:rsidRPr="005A3066" w:rsidRDefault="00CA5E99" w:rsidP="00CA5E99">
      <w:pPr>
        <w:pStyle w:val="NormalWeb"/>
        <w:spacing w:before="2" w:after="2"/>
        <w:rPr>
          <w:rFonts w:asciiTheme="minorHAnsi" w:hAnsiTheme="minorHAnsi" w:cstheme="minorHAnsi"/>
          <w:b/>
          <w:bCs/>
        </w:rPr>
      </w:pPr>
      <w:r w:rsidRPr="005A3066">
        <w:rPr>
          <w:rFonts w:asciiTheme="minorHAnsi" w:hAnsiTheme="minorHAnsi" w:cstheme="minorHAnsi"/>
          <w:b/>
          <w:bCs/>
        </w:rPr>
        <w:t xml:space="preserve">No electronic files will be provided. </w:t>
      </w:r>
    </w:p>
    <w:p w14:paraId="1B36E846" w14:textId="77777777" w:rsidR="00CA5E99" w:rsidRPr="005A3066" w:rsidRDefault="00CA5E99" w:rsidP="00CA5E99">
      <w:pPr>
        <w:pStyle w:val="NormalWeb"/>
        <w:spacing w:before="2" w:after="2"/>
        <w:rPr>
          <w:rFonts w:asciiTheme="minorHAnsi" w:hAnsiTheme="minorHAnsi" w:cstheme="minorHAnsi"/>
        </w:rPr>
      </w:pPr>
    </w:p>
    <w:p w14:paraId="247989FE"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2.3</w:t>
      </w:r>
      <w:r w:rsidRPr="005A3066">
        <w:rPr>
          <w:rFonts w:asciiTheme="minorHAnsi" w:hAnsiTheme="minorHAnsi" w:cstheme="minorHAnsi"/>
        </w:rPr>
        <w:tab/>
        <w:t>Such translation shall be done to a high standard and accurately reflect the content and tone of the original work by the Author and completed in a timely manner as per Clause 3 of this Agreement.</w:t>
      </w:r>
    </w:p>
    <w:p w14:paraId="65AF9077" w14:textId="77777777" w:rsidR="00CA5E99" w:rsidRPr="005A3066" w:rsidRDefault="00CA5E99" w:rsidP="00CA5E99">
      <w:pPr>
        <w:pStyle w:val="NormalWeb"/>
        <w:spacing w:before="2" w:after="2"/>
        <w:rPr>
          <w:rFonts w:asciiTheme="minorHAnsi" w:hAnsiTheme="minorHAnsi" w:cstheme="minorHAnsi"/>
        </w:rPr>
      </w:pPr>
    </w:p>
    <w:p w14:paraId="1B46121B"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2.4</w:t>
      </w:r>
      <w:r w:rsidRPr="005A3066">
        <w:rPr>
          <w:rFonts w:asciiTheme="minorHAnsi" w:hAnsiTheme="minorHAnsi" w:cstheme="minorHAnsi"/>
        </w:rPr>
        <w:tab/>
        <w:t>When the translation has been completed in accordance with the Agreement requirements, the bond money will be deducted from Royalty monies due by the APA to TP prior to the printing of the translated work(s).</w:t>
      </w:r>
    </w:p>
    <w:p w14:paraId="6A31465C" w14:textId="77777777" w:rsidR="00CA5E99" w:rsidRPr="005A3066" w:rsidRDefault="00CA5E99" w:rsidP="00CA5E99">
      <w:pPr>
        <w:pStyle w:val="NormalWeb"/>
        <w:spacing w:before="2" w:after="2"/>
        <w:rPr>
          <w:rFonts w:asciiTheme="minorHAnsi" w:hAnsiTheme="minorHAnsi" w:cstheme="minorHAnsi"/>
        </w:rPr>
      </w:pPr>
    </w:p>
    <w:p w14:paraId="3CEF7A45" w14:textId="0572A538" w:rsidR="00CA5E99"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2.5</w:t>
      </w:r>
      <w:r w:rsidRPr="005A3066">
        <w:rPr>
          <w:rFonts w:asciiTheme="minorHAnsi" w:hAnsiTheme="minorHAnsi" w:cstheme="minorHAnsi"/>
        </w:rPr>
        <w:tab/>
      </w:r>
      <w:r w:rsidRPr="001970EE">
        <w:rPr>
          <w:rFonts w:asciiTheme="minorHAnsi" w:hAnsiTheme="minorHAnsi" w:cstheme="minorHAnsi"/>
        </w:rPr>
        <w:t>If</w:t>
      </w:r>
      <w:r w:rsidR="007B6672">
        <w:rPr>
          <w:rFonts w:asciiTheme="minorHAnsi" w:hAnsiTheme="minorHAnsi" w:cstheme="minorHAnsi"/>
        </w:rPr>
        <w:t>, f</w:t>
      </w:r>
      <w:r w:rsidRPr="001970EE">
        <w:rPr>
          <w:rFonts w:asciiTheme="minorHAnsi" w:hAnsiTheme="minorHAnsi" w:cstheme="minorHAnsi"/>
        </w:rPr>
        <w:t>or whatever reason</w:t>
      </w:r>
      <w:r w:rsidR="007B6672">
        <w:rPr>
          <w:rFonts w:asciiTheme="minorHAnsi" w:hAnsiTheme="minorHAnsi" w:cstheme="minorHAnsi"/>
        </w:rPr>
        <w:t xml:space="preserve"> (</w:t>
      </w:r>
      <w:r w:rsidRPr="001970EE">
        <w:rPr>
          <w:rFonts w:asciiTheme="minorHAnsi" w:hAnsiTheme="minorHAnsi" w:cstheme="minorHAnsi"/>
        </w:rPr>
        <w:t>intentional or unintentional</w:t>
      </w:r>
      <w:r w:rsidR="007B6672">
        <w:rPr>
          <w:rFonts w:asciiTheme="minorHAnsi" w:hAnsiTheme="minorHAnsi" w:cstheme="minorHAnsi"/>
        </w:rPr>
        <w:t>)</w:t>
      </w:r>
      <w:r w:rsidRPr="001970EE">
        <w:rPr>
          <w:rFonts w:asciiTheme="minorHAnsi" w:hAnsiTheme="minorHAnsi" w:cstheme="minorHAnsi"/>
        </w:rPr>
        <w:t xml:space="preserve"> the APA has not fulfilled their side of this Agreement within the agreed timeframes, </w:t>
      </w:r>
      <w:r w:rsidR="00B42653">
        <w:rPr>
          <w:rFonts w:asciiTheme="minorHAnsi" w:hAnsiTheme="minorHAnsi" w:cstheme="minorHAnsi"/>
        </w:rPr>
        <w:t>the</w:t>
      </w:r>
      <w:r w:rsidRPr="001970EE">
        <w:rPr>
          <w:rFonts w:asciiTheme="minorHAnsi" w:hAnsiTheme="minorHAnsi" w:cstheme="minorHAnsi"/>
        </w:rPr>
        <w:t xml:space="preserve"> </w:t>
      </w:r>
      <w:r w:rsidR="000E6C39">
        <w:rPr>
          <w:rFonts w:asciiTheme="minorHAnsi" w:hAnsiTheme="minorHAnsi" w:cstheme="minorHAnsi"/>
        </w:rPr>
        <w:t>h</w:t>
      </w:r>
      <w:r w:rsidRPr="001970EE">
        <w:rPr>
          <w:rFonts w:asciiTheme="minorHAnsi" w:hAnsiTheme="minorHAnsi" w:cstheme="minorHAnsi"/>
        </w:rPr>
        <w:t xml:space="preserve">olding </w:t>
      </w:r>
      <w:r w:rsidR="000E6C39">
        <w:rPr>
          <w:rFonts w:asciiTheme="minorHAnsi" w:hAnsiTheme="minorHAnsi" w:cstheme="minorHAnsi"/>
        </w:rPr>
        <w:t>b</w:t>
      </w:r>
      <w:r w:rsidRPr="001970EE">
        <w:rPr>
          <w:rFonts w:asciiTheme="minorHAnsi" w:hAnsiTheme="minorHAnsi" w:cstheme="minorHAnsi"/>
        </w:rPr>
        <w:t>ond will be forfeit</w:t>
      </w:r>
      <w:r w:rsidR="007B6672">
        <w:rPr>
          <w:rFonts w:asciiTheme="minorHAnsi" w:hAnsiTheme="minorHAnsi" w:cstheme="minorHAnsi"/>
        </w:rPr>
        <w:t>ed</w:t>
      </w:r>
      <w:r w:rsidRPr="001970EE">
        <w:rPr>
          <w:rFonts w:asciiTheme="minorHAnsi" w:hAnsiTheme="minorHAnsi" w:cstheme="minorHAnsi"/>
        </w:rPr>
        <w:t>.</w:t>
      </w:r>
    </w:p>
    <w:p w14:paraId="14E921BB" w14:textId="4EBFC877" w:rsidR="007B6672" w:rsidRDefault="007B6672">
      <w:pPr>
        <w:spacing w:line="259" w:lineRule="auto"/>
        <w:rPr>
          <w:rFonts w:cstheme="minorHAnsi"/>
          <w:sz w:val="20"/>
          <w:szCs w:val="20"/>
        </w:rPr>
      </w:pPr>
      <w:r>
        <w:rPr>
          <w:rFonts w:cstheme="minorHAnsi"/>
        </w:rPr>
        <w:br w:type="page"/>
      </w:r>
    </w:p>
    <w:p w14:paraId="4A3272A5" w14:textId="29A6F9F7" w:rsidR="00CA5E99" w:rsidRPr="005A3066" w:rsidRDefault="00CA5E99" w:rsidP="00CA5E99">
      <w:pPr>
        <w:pStyle w:val="NormalWeb"/>
        <w:spacing w:before="2" w:after="2"/>
        <w:rPr>
          <w:rFonts w:asciiTheme="minorHAnsi" w:hAnsiTheme="minorHAnsi" w:cstheme="minorHAnsi"/>
          <w:b/>
        </w:rPr>
      </w:pPr>
      <w:r w:rsidRPr="005A3066">
        <w:rPr>
          <w:rFonts w:asciiTheme="minorHAnsi" w:hAnsiTheme="minorHAnsi" w:cstheme="minorHAnsi"/>
          <w:b/>
        </w:rPr>
        <w:lastRenderedPageBreak/>
        <w:t xml:space="preserve">3. </w:t>
      </w:r>
      <w:r w:rsidR="007B6672">
        <w:rPr>
          <w:rFonts w:asciiTheme="minorHAnsi" w:hAnsiTheme="minorHAnsi" w:cstheme="minorHAnsi"/>
          <w:b/>
        </w:rPr>
        <w:t xml:space="preserve"> </w:t>
      </w:r>
      <w:r w:rsidRPr="005A3066">
        <w:rPr>
          <w:rFonts w:asciiTheme="minorHAnsi" w:hAnsiTheme="minorHAnsi" w:cstheme="minorHAnsi"/>
          <w:b/>
        </w:rPr>
        <w:t>Timeliness of production of translated work(s)</w:t>
      </w:r>
    </w:p>
    <w:p w14:paraId="0C650C05" w14:textId="7758ECAA" w:rsidR="00CA5E99"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 xml:space="preserve">3.1 </w:t>
      </w:r>
      <w:r w:rsidRPr="005A3066">
        <w:rPr>
          <w:rFonts w:asciiTheme="minorHAnsi" w:hAnsiTheme="minorHAnsi" w:cstheme="minorHAnsi"/>
        </w:rPr>
        <w:tab/>
        <w:t xml:space="preserve">TP sets </w:t>
      </w:r>
      <w:r w:rsidR="007B6672">
        <w:rPr>
          <w:rFonts w:asciiTheme="minorHAnsi" w:hAnsiTheme="minorHAnsi" w:cstheme="minorHAnsi"/>
        </w:rPr>
        <w:t>the</w:t>
      </w:r>
      <w:r w:rsidRPr="005A3066">
        <w:rPr>
          <w:rFonts w:asciiTheme="minorHAnsi" w:hAnsiTheme="minorHAnsi" w:cstheme="minorHAnsi"/>
        </w:rPr>
        <w:t xml:space="preserve"> time frame for the completion of the translation work. This is to ensure that the organisation keeps the translation moving forward and produces a completed translation in an acceptable </w:t>
      </w:r>
      <w:r w:rsidR="007B6672">
        <w:rPr>
          <w:rFonts w:asciiTheme="minorHAnsi" w:hAnsiTheme="minorHAnsi" w:cstheme="minorHAnsi"/>
        </w:rPr>
        <w:t>period</w:t>
      </w:r>
      <w:r w:rsidRPr="005A3066">
        <w:rPr>
          <w:rFonts w:asciiTheme="minorHAnsi" w:hAnsiTheme="minorHAnsi" w:cstheme="minorHAnsi"/>
        </w:rPr>
        <w:t xml:space="preserve">. Failure to do so </w:t>
      </w:r>
      <w:r w:rsidR="0040032E">
        <w:rPr>
          <w:rFonts w:asciiTheme="minorHAnsi" w:hAnsiTheme="minorHAnsi" w:cstheme="minorHAnsi"/>
        </w:rPr>
        <w:t>without an agreement to extend, signed by both parties</w:t>
      </w:r>
      <w:r w:rsidR="007B6672">
        <w:rPr>
          <w:rFonts w:asciiTheme="minorHAnsi" w:hAnsiTheme="minorHAnsi" w:cstheme="minorHAnsi"/>
        </w:rPr>
        <w:t>,</w:t>
      </w:r>
      <w:r w:rsidR="0040032E">
        <w:rPr>
          <w:rFonts w:asciiTheme="minorHAnsi" w:hAnsiTheme="minorHAnsi" w:cstheme="minorHAnsi"/>
        </w:rPr>
        <w:t xml:space="preserve"> will </w:t>
      </w:r>
      <w:r w:rsidRPr="005A3066">
        <w:rPr>
          <w:rFonts w:asciiTheme="minorHAnsi" w:hAnsiTheme="minorHAnsi" w:cstheme="minorHAnsi"/>
        </w:rPr>
        <w:t xml:space="preserve">result in this Agreement becoming null and void and all bond monies forfeited. </w:t>
      </w:r>
    </w:p>
    <w:p w14:paraId="297C27BA" w14:textId="1B0CC8B0" w:rsidR="007B6672" w:rsidRDefault="007B6672" w:rsidP="00CA5E99">
      <w:pPr>
        <w:pStyle w:val="NormalWeb"/>
        <w:spacing w:before="2" w:after="2"/>
        <w:rPr>
          <w:rFonts w:asciiTheme="minorHAnsi" w:hAnsiTheme="minorHAnsi" w:cstheme="minorHAnsi"/>
        </w:rPr>
      </w:pPr>
    </w:p>
    <w:p w14:paraId="547BD1AB" w14:textId="591FD692" w:rsidR="007B6672" w:rsidRPr="005A3066" w:rsidRDefault="00866F26" w:rsidP="00CA5E99">
      <w:pPr>
        <w:pStyle w:val="NormalWeb"/>
        <w:spacing w:before="2" w:after="2"/>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008202B8">
        <w:rPr>
          <w:rFonts w:asciiTheme="minorHAnsi" w:hAnsiTheme="minorHAnsi" w:cstheme="minorHAnsi"/>
        </w:rPr>
        <w:t>The APA shall produce a completed translation of the text within</w:t>
      </w:r>
      <w:r w:rsidR="007B6672" w:rsidRPr="005A3066">
        <w:rPr>
          <w:rFonts w:asciiTheme="minorHAnsi" w:hAnsiTheme="minorHAnsi" w:cstheme="minorHAnsi"/>
        </w:rPr>
        <w:t xml:space="preserve"> </w:t>
      </w:r>
      <w:r w:rsidR="007B6672" w:rsidRPr="007B6672">
        <w:rPr>
          <w:rFonts w:asciiTheme="minorHAnsi" w:hAnsiTheme="minorHAnsi" w:cstheme="minorHAnsi"/>
          <w:highlight w:val="yellow"/>
        </w:rPr>
        <w:t>X</w:t>
      </w:r>
      <w:r w:rsidR="007B6672" w:rsidRPr="005A3066">
        <w:rPr>
          <w:rFonts w:asciiTheme="minorHAnsi" w:hAnsiTheme="minorHAnsi" w:cstheme="minorHAnsi"/>
        </w:rPr>
        <w:t xml:space="preserve"> months</w:t>
      </w:r>
      <w:r w:rsidR="008202B8">
        <w:rPr>
          <w:rFonts w:asciiTheme="minorHAnsi" w:hAnsiTheme="minorHAnsi" w:cstheme="minorHAnsi"/>
        </w:rPr>
        <w:t xml:space="preserve"> of signing this agreement.</w:t>
      </w:r>
    </w:p>
    <w:p w14:paraId="1B8ADAC2" w14:textId="77777777" w:rsidR="00CA5E99" w:rsidRPr="005A3066" w:rsidRDefault="00CA5E99" w:rsidP="00CA5E99">
      <w:pPr>
        <w:pStyle w:val="NormalWeb"/>
        <w:spacing w:before="2" w:after="2"/>
        <w:rPr>
          <w:rFonts w:asciiTheme="minorHAnsi" w:hAnsiTheme="minorHAnsi" w:cstheme="minorHAnsi"/>
        </w:rPr>
      </w:pPr>
    </w:p>
    <w:p w14:paraId="0233CE00" w14:textId="574E66A3"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 xml:space="preserve">3.3 </w:t>
      </w:r>
      <w:r w:rsidRPr="005A3066">
        <w:rPr>
          <w:rFonts w:asciiTheme="minorHAnsi" w:hAnsiTheme="minorHAnsi" w:cstheme="minorHAnsi"/>
        </w:rPr>
        <w:tab/>
      </w:r>
      <w:r w:rsidRPr="00703C11">
        <w:rPr>
          <w:rFonts w:asciiTheme="minorHAnsi" w:hAnsiTheme="minorHAnsi" w:cstheme="minorHAnsi"/>
        </w:rPr>
        <w:t>The APA shall produce a final pre-print</w:t>
      </w:r>
      <w:r w:rsidR="008202B8">
        <w:rPr>
          <w:rFonts w:asciiTheme="minorHAnsi" w:hAnsiTheme="minorHAnsi" w:cstheme="minorHAnsi"/>
        </w:rPr>
        <w:t xml:space="preserve"> translation of</w:t>
      </w:r>
      <w:r w:rsidR="007A36B0">
        <w:rPr>
          <w:rFonts w:asciiTheme="minorHAnsi" w:hAnsiTheme="minorHAnsi" w:cstheme="minorHAnsi"/>
        </w:rPr>
        <w:t xml:space="preserve"> </w:t>
      </w:r>
      <w:r w:rsidR="00703C11" w:rsidRPr="007B6672">
        <w:rPr>
          <w:rFonts w:asciiTheme="minorHAnsi" w:hAnsiTheme="minorHAnsi" w:cstheme="minorHAnsi"/>
          <w:highlight w:val="yellow"/>
        </w:rPr>
        <w:t>XXX</w:t>
      </w:r>
      <w:r w:rsidR="00703C11">
        <w:rPr>
          <w:rFonts w:asciiTheme="minorHAnsi" w:hAnsiTheme="minorHAnsi" w:cstheme="minorHAnsi"/>
        </w:rPr>
        <w:t xml:space="preserve"> </w:t>
      </w:r>
      <w:r w:rsidRPr="00703C11">
        <w:rPr>
          <w:rFonts w:asciiTheme="minorHAnsi" w:hAnsiTheme="minorHAnsi" w:cstheme="minorHAnsi"/>
        </w:rPr>
        <w:t xml:space="preserve">within </w:t>
      </w:r>
      <w:r w:rsidR="007A36B0" w:rsidRPr="007B6672">
        <w:rPr>
          <w:rFonts w:asciiTheme="minorHAnsi" w:hAnsiTheme="minorHAnsi" w:cstheme="minorHAnsi"/>
          <w:highlight w:val="yellow"/>
        </w:rPr>
        <w:t>X</w:t>
      </w:r>
      <w:r w:rsidR="007A36B0">
        <w:rPr>
          <w:rFonts w:asciiTheme="minorHAnsi" w:hAnsiTheme="minorHAnsi" w:cstheme="minorHAnsi"/>
        </w:rPr>
        <w:t xml:space="preserve"> </w:t>
      </w:r>
      <w:r w:rsidRPr="00703C11">
        <w:rPr>
          <w:rFonts w:asciiTheme="minorHAnsi" w:hAnsiTheme="minorHAnsi" w:cstheme="minorHAnsi"/>
        </w:rPr>
        <w:t>months of signing this agreement</w:t>
      </w:r>
      <w:r w:rsidR="007B6672">
        <w:rPr>
          <w:rFonts w:asciiTheme="minorHAnsi" w:hAnsiTheme="minorHAnsi" w:cstheme="minorHAnsi"/>
        </w:rPr>
        <w:t>.</w:t>
      </w:r>
      <w:r w:rsidRPr="00703C11">
        <w:rPr>
          <w:rFonts w:asciiTheme="minorHAnsi" w:hAnsiTheme="minorHAnsi" w:cstheme="minorHAnsi"/>
        </w:rPr>
        <w:t xml:space="preserve"> </w:t>
      </w:r>
    </w:p>
    <w:p w14:paraId="18727819" w14:textId="77777777" w:rsidR="00CA5E99" w:rsidRPr="005A3066" w:rsidRDefault="00CA5E99" w:rsidP="00CA5E99">
      <w:pPr>
        <w:pStyle w:val="NormalWeb"/>
        <w:spacing w:before="2" w:after="2"/>
        <w:rPr>
          <w:rFonts w:asciiTheme="minorHAnsi" w:hAnsiTheme="minorHAnsi" w:cstheme="minorHAnsi"/>
        </w:rPr>
      </w:pPr>
    </w:p>
    <w:p w14:paraId="7A7613FE"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Failing this:</w:t>
      </w:r>
    </w:p>
    <w:p w14:paraId="1EE9E357" w14:textId="6234EAA2"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a.</w:t>
      </w:r>
      <w:r w:rsidRPr="005A3066">
        <w:rPr>
          <w:rFonts w:asciiTheme="minorHAnsi" w:hAnsiTheme="minorHAnsi" w:cstheme="minorHAnsi"/>
        </w:rPr>
        <w:tab/>
        <w:t xml:space="preserve">One extension only to these time frames may be granted, in writing, at the discretion of TP and will be of </w:t>
      </w:r>
      <w:r w:rsidR="007A36B0">
        <w:rPr>
          <w:rFonts w:asciiTheme="minorHAnsi" w:hAnsiTheme="minorHAnsi" w:cstheme="minorHAnsi"/>
          <w:highlight w:val="yellow"/>
        </w:rPr>
        <w:t xml:space="preserve">XXX </w:t>
      </w:r>
      <w:r w:rsidRPr="007B6672">
        <w:rPr>
          <w:rFonts w:asciiTheme="minorHAnsi" w:hAnsiTheme="minorHAnsi" w:cstheme="minorHAnsi"/>
        </w:rPr>
        <w:t>months</w:t>
      </w:r>
      <w:r w:rsidR="007A36B0" w:rsidRPr="007B6672">
        <w:rPr>
          <w:rFonts w:asciiTheme="minorHAnsi" w:hAnsiTheme="minorHAnsi" w:cstheme="minorHAnsi"/>
        </w:rPr>
        <w:t xml:space="preserve"> </w:t>
      </w:r>
      <w:r w:rsidRPr="007B6672">
        <w:rPr>
          <w:rFonts w:asciiTheme="minorHAnsi" w:hAnsiTheme="minorHAnsi" w:cstheme="minorHAnsi"/>
        </w:rPr>
        <w:t>duration only.  A fee of $500</w:t>
      </w:r>
      <w:r w:rsidR="007B6672">
        <w:rPr>
          <w:rFonts w:asciiTheme="minorHAnsi" w:hAnsiTheme="minorHAnsi" w:cstheme="minorHAnsi"/>
        </w:rPr>
        <w:t>AUD</w:t>
      </w:r>
      <w:r w:rsidRPr="007B6672">
        <w:rPr>
          <w:rFonts w:asciiTheme="minorHAnsi" w:hAnsiTheme="minorHAnsi" w:cstheme="minorHAnsi"/>
        </w:rPr>
        <w:t xml:space="preserve"> per</w:t>
      </w:r>
      <w:r w:rsidRPr="005A3066">
        <w:rPr>
          <w:rFonts w:asciiTheme="minorHAnsi" w:hAnsiTheme="minorHAnsi" w:cstheme="minorHAnsi"/>
        </w:rPr>
        <w:t xml:space="preserve"> extension will apply and </w:t>
      </w:r>
      <w:r w:rsidR="007B6672">
        <w:rPr>
          <w:rFonts w:asciiTheme="minorHAnsi" w:hAnsiTheme="minorHAnsi" w:cstheme="minorHAnsi"/>
        </w:rPr>
        <w:t xml:space="preserve">is to </w:t>
      </w:r>
      <w:r w:rsidRPr="005A3066">
        <w:rPr>
          <w:rFonts w:asciiTheme="minorHAnsi" w:hAnsiTheme="minorHAnsi" w:cstheme="minorHAnsi"/>
        </w:rPr>
        <w:t xml:space="preserve">be paid by the </w:t>
      </w:r>
      <w:r w:rsidR="007B6672">
        <w:rPr>
          <w:rFonts w:asciiTheme="minorHAnsi" w:hAnsiTheme="minorHAnsi" w:cstheme="minorHAnsi"/>
        </w:rPr>
        <w:t>APA</w:t>
      </w:r>
      <w:r w:rsidRPr="005A3066">
        <w:rPr>
          <w:rFonts w:asciiTheme="minorHAnsi" w:hAnsiTheme="minorHAnsi" w:cstheme="minorHAnsi"/>
        </w:rPr>
        <w:t xml:space="preserve"> prior to the commencement</w:t>
      </w:r>
      <w:r w:rsidR="007B6672">
        <w:rPr>
          <w:rFonts w:asciiTheme="minorHAnsi" w:hAnsiTheme="minorHAnsi" w:cstheme="minorHAnsi"/>
        </w:rPr>
        <w:t xml:space="preserve"> of the extension period</w:t>
      </w:r>
      <w:r w:rsidRPr="005A3066">
        <w:rPr>
          <w:rFonts w:asciiTheme="minorHAnsi" w:hAnsiTheme="minorHAnsi" w:cstheme="minorHAnsi"/>
        </w:rPr>
        <w:t xml:space="preserve">; or </w:t>
      </w:r>
    </w:p>
    <w:p w14:paraId="0DC34FCF" w14:textId="77777777" w:rsidR="00CA5E99" w:rsidRPr="005A3066" w:rsidRDefault="00CA5E99" w:rsidP="00CA5E99">
      <w:pPr>
        <w:pStyle w:val="NormalWeb"/>
        <w:spacing w:before="2" w:after="2"/>
        <w:rPr>
          <w:rFonts w:asciiTheme="minorHAnsi" w:hAnsiTheme="minorHAnsi" w:cstheme="minorHAnsi"/>
        </w:rPr>
      </w:pPr>
    </w:p>
    <w:p w14:paraId="18D96B74" w14:textId="231A422A"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b. the Agreement shall be declared null and void and the rights to assign or re-assign the translation rights to such works shall revert to TP</w:t>
      </w:r>
      <w:r w:rsidR="007B6672">
        <w:rPr>
          <w:rFonts w:asciiTheme="minorHAnsi" w:hAnsiTheme="minorHAnsi" w:cstheme="minorHAnsi"/>
        </w:rPr>
        <w:t>.</w:t>
      </w:r>
    </w:p>
    <w:p w14:paraId="49489309" w14:textId="77777777" w:rsidR="00CA5E99" w:rsidRPr="005A3066" w:rsidRDefault="00CA5E99" w:rsidP="00CA5E99">
      <w:pPr>
        <w:pStyle w:val="NormalWeb"/>
        <w:spacing w:before="2" w:after="2"/>
        <w:rPr>
          <w:rFonts w:asciiTheme="minorHAnsi" w:hAnsiTheme="minorHAnsi" w:cstheme="minorHAnsi"/>
        </w:rPr>
      </w:pPr>
    </w:p>
    <w:p w14:paraId="003D8D60" w14:textId="5B1BD392"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4.</w:t>
      </w:r>
      <w:r w:rsidR="007B6672">
        <w:rPr>
          <w:rFonts w:asciiTheme="minorHAnsi" w:hAnsiTheme="minorHAnsi" w:cstheme="minorHAnsi"/>
          <w:b/>
        </w:rPr>
        <w:t xml:space="preserve">  </w:t>
      </w:r>
      <w:r w:rsidRPr="005A3066">
        <w:rPr>
          <w:rFonts w:asciiTheme="minorHAnsi" w:hAnsiTheme="minorHAnsi" w:cstheme="minorHAnsi"/>
          <w:b/>
        </w:rPr>
        <w:t>Imprint/copyright page</w:t>
      </w:r>
    </w:p>
    <w:p w14:paraId="54654BD4" w14:textId="32157AAD" w:rsidR="00CA5E99" w:rsidRPr="005A3066" w:rsidRDefault="007B6672" w:rsidP="00CA5E99">
      <w:pPr>
        <w:pStyle w:val="NormalWeb"/>
        <w:spacing w:before="2" w:after="2"/>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00CA5E99" w:rsidRPr="005A3066">
        <w:rPr>
          <w:rFonts w:asciiTheme="minorHAnsi" w:hAnsiTheme="minorHAnsi" w:cstheme="minorHAnsi"/>
        </w:rPr>
        <w:t>In addition to the details already included in the imprint page of the work, the following details shall also be included on the imprint page of the translated works</w:t>
      </w:r>
      <w:r>
        <w:rPr>
          <w:rFonts w:asciiTheme="minorHAnsi" w:hAnsiTheme="minorHAnsi" w:cstheme="minorHAnsi"/>
        </w:rPr>
        <w:t>;</w:t>
      </w:r>
    </w:p>
    <w:p w14:paraId="4D1AE772" w14:textId="1821893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      The name of the printer and translator</w:t>
      </w:r>
      <w:r w:rsidR="007B6672">
        <w:rPr>
          <w:rFonts w:asciiTheme="minorHAnsi" w:hAnsiTheme="minorHAnsi" w:cstheme="minorHAnsi"/>
        </w:rPr>
        <w:t xml:space="preserve">; </w:t>
      </w:r>
      <w:r w:rsidRPr="005A3066">
        <w:rPr>
          <w:rFonts w:asciiTheme="minorHAnsi" w:hAnsiTheme="minorHAnsi" w:cstheme="minorHAnsi"/>
        </w:rPr>
        <w:t>and</w:t>
      </w:r>
    </w:p>
    <w:p w14:paraId="1C2DEA11"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      The date and number of books printed for that print-run (e.g. Reprinted in Polish – June 2020. 1,000 copies).</w:t>
      </w:r>
    </w:p>
    <w:p w14:paraId="4F7F2DD7" w14:textId="77777777" w:rsidR="00CA5E99" w:rsidRPr="005A3066" w:rsidRDefault="00CA5E99" w:rsidP="00CA5E99">
      <w:pPr>
        <w:pStyle w:val="NormalWeb"/>
        <w:spacing w:before="2" w:after="2"/>
        <w:rPr>
          <w:rFonts w:asciiTheme="minorHAnsi" w:hAnsiTheme="minorHAnsi" w:cstheme="minorHAnsi"/>
        </w:rPr>
      </w:pPr>
    </w:p>
    <w:p w14:paraId="5D0E61A7" w14:textId="77777777"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5.  Certified translation</w:t>
      </w:r>
    </w:p>
    <w:p w14:paraId="0BC527A0" w14:textId="630508C8" w:rsidR="00CA5E99" w:rsidRPr="005A3066" w:rsidRDefault="007B6672" w:rsidP="00CA5E99">
      <w:pPr>
        <w:pStyle w:val="NormalWeb"/>
        <w:spacing w:before="2" w:after="2"/>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00CA5E99" w:rsidRPr="005A3066">
        <w:rPr>
          <w:rFonts w:asciiTheme="minorHAnsi" w:hAnsiTheme="minorHAnsi" w:cstheme="minorHAnsi"/>
        </w:rPr>
        <w:t>See Appendix 1 to this Agreement for considerations in relation to proofreading and final translation approval, including where deviation from the original text in cases of idiomatic use of language may better serve the reader.</w:t>
      </w:r>
    </w:p>
    <w:p w14:paraId="258DE471" w14:textId="77777777" w:rsidR="00CA5E99" w:rsidRPr="005A3066" w:rsidRDefault="00CA5E99" w:rsidP="00CA5E99">
      <w:pPr>
        <w:pStyle w:val="NormalWeb"/>
        <w:spacing w:before="2" w:after="2"/>
        <w:rPr>
          <w:rFonts w:asciiTheme="minorHAnsi" w:hAnsiTheme="minorHAnsi" w:cstheme="minorHAnsi"/>
        </w:rPr>
      </w:pPr>
    </w:p>
    <w:p w14:paraId="189984DA" w14:textId="1A390D9E" w:rsidR="00BF5225" w:rsidRDefault="007B6672" w:rsidP="00126C0C">
      <w:pPr>
        <w:pStyle w:val="NormalWeb"/>
        <w:spacing w:before="2" w:after="2"/>
        <w:rPr>
          <w:rFonts w:asciiTheme="minorHAnsi" w:hAnsiTheme="minorHAnsi" w:cstheme="minorHAnsi"/>
        </w:rPr>
      </w:pPr>
      <w:r>
        <w:rPr>
          <w:rFonts w:asciiTheme="minorHAnsi" w:hAnsiTheme="minorHAnsi" w:cstheme="minorHAnsi"/>
        </w:rPr>
        <w:t>5.2</w:t>
      </w:r>
      <w:r>
        <w:rPr>
          <w:rFonts w:asciiTheme="minorHAnsi" w:hAnsiTheme="minorHAnsi" w:cstheme="minorHAnsi"/>
        </w:rPr>
        <w:tab/>
      </w:r>
      <w:r w:rsidR="00CA5E99" w:rsidRPr="005A3066">
        <w:rPr>
          <w:rFonts w:asciiTheme="minorHAnsi" w:hAnsiTheme="minorHAnsi" w:cstheme="minorHAnsi"/>
        </w:rPr>
        <w:t xml:space="preserve">TP will work with the APA to provide clarification of any terms or definitions as may be required for accuracy. </w:t>
      </w:r>
      <w:r w:rsidR="00CA5E99" w:rsidRPr="005A3066">
        <w:rPr>
          <w:rFonts w:asciiTheme="minorHAnsi" w:hAnsiTheme="minorHAnsi" w:cstheme="minorHAnsi"/>
        </w:rPr>
        <w:br/>
      </w:r>
      <w:r w:rsidR="00CA5E99" w:rsidRPr="005A3066">
        <w:rPr>
          <w:rFonts w:asciiTheme="minorHAnsi" w:hAnsiTheme="minorHAnsi" w:cstheme="minorHAnsi"/>
        </w:rPr>
        <w:br/>
      </w:r>
      <w:r>
        <w:rPr>
          <w:rFonts w:asciiTheme="minorHAnsi" w:hAnsiTheme="minorHAnsi" w:cstheme="minorHAnsi"/>
        </w:rPr>
        <w:t>5.3</w:t>
      </w:r>
      <w:r>
        <w:rPr>
          <w:rFonts w:asciiTheme="minorHAnsi" w:hAnsiTheme="minorHAnsi" w:cstheme="minorHAnsi"/>
        </w:rPr>
        <w:tab/>
      </w:r>
      <w:r w:rsidR="00CA5E99" w:rsidRPr="005A3066">
        <w:rPr>
          <w:rFonts w:asciiTheme="minorHAnsi" w:hAnsiTheme="minorHAnsi" w:cstheme="minorHAnsi"/>
        </w:rPr>
        <w:t>When the proposed final translation is in a ‘pre-print review copy state’ it is submitted to TP for review. A letter certifying and confirming the accuracy of the translated work to the original from a qualified professional translator</w:t>
      </w:r>
      <w:r>
        <w:rPr>
          <w:rFonts w:asciiTheme="minorHAnsi" w:hAnsiTheme="minorHAnsi" w:cstheme="minorHAnsi"/>
        </w:rPr>
        <w:t xml:space="preserve">, </w:t>
      </w:r>
      <w:r w:rsidR="00CA5E99" w:rsidRPr="005A3066">
        <w:rPr>
          <w:rFonts w:asciiTheme="minorHAnsi" w:hAnsiTheme="minorHAnsi" w:cstheme="minorHAnsi"/>
        </w:rPr>
        <w:t>independent of the project</w:t>
      </w:r>
      <w:r>
        <w:rPr>
          <w:rFonts w:asciiTheme="minorHAnsi" w:hAnsiTheme="minorHAnsi" w:cstheme="minorHAnsi"/>
        </w:rPr>
        <w:t xml:space="preserve">, </w:t>
      </w:r>
      <w:r w:rsidR="00CA5E99" w:rsidRPr="005A3066">
        <w:rPr>
          <w:rFonts w:asciiTheme="minorHAnsi" w:hAnsiTheme="minorHAnsi" w:cstheme="minorHAnsi"/>
        </w:rPr>
        <w:t>must also accompany the pre-print preview copy. These materials may be provided digitally to T</w:t>
      </w:r>
      <w:r>
        <w:rPr>
          <w:rFonts w:asciiTheme="minorHAnsi" w:hAnsiTheme="minorHAnsi" w:cstheme="minorHAnsi"/>
        </w:rPr>
        <w:t>P.</w:t>
      </w:r>
    </w:p>
    <w:p w14:paraId="5B4D0E3D" w14:textId="3D237830" w:rsidR="00BF5225" w:rsidRDefault="00BF5225">
      <w:pPr>
        <w:spacing w:line="259" w:lineRule="auto"/>
        <w:rPr>
          <w:rFonts w:cstheme="minorHAnsi"/>
          <w:sz w:val="20"/>
          <w:szCs w:val="20"/>
        </w:rPr>
      </w:pPr>
    </w:p>
    <w:p w14:paraId="4D7AE7B0" w14:textId="18F54CD8"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 xml:space="preserve">6. </w:t>
      </w:r>
      <w:r w:rsidR="00DC373E">
        <w:rPr>
          <w:rFonts w:asciiTheme="minorHAnsi" w:hAnsiTheme="minorHAnsi" w:cstheme="minorHAnsi"/>
          <w:b/>
        </w:rPr>
        <w:t xml:space="preserve"> </w:t>
      </w:r>
      <w:r w:rsidRPr="005A3066">
        <w:rPr>
          <w:rFonts w:asciiTheme="minorHAnsi" w:hAnsiTheme="minorHAnsi" w:cstheme="minorHAnsi"/>
          <w:b/>
        </w:rPr>
        <w:t>Final review and approval</w:t>
      </w:r>
    </w:p>
    <w:p w14:paraId="7F1731E3" w14:textId="4EB11023" w:rsidR="00CA5E99" w:rsidRPr="005A3066" w:rsidRDefault="007B6672" w:rsidP="00CA5E99">
      <w:pPr>
        <w:pStyle w:val="NormalWeb"/>
        <w:spacing w:before="2" w:after="2"/>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CA5E99" w:rsidRPr="005A3066">
        <w:rPr>
          <w:rFonts w:asciiTheme="minorHAnsi" w:hAnsiTheme="minorHAnsi" w:cstheme="minorHAnsi"/>
        </w:rPr>
        <w:t>Upon receipt of the proposed final translation and layout of the work</w:t>
      </w:r>
      <w:r>
        <w:rPr>
          <w:rFonts w:asciiTheme="minorHAnsi" w:hAnsiTheme="minorHAnsi" w:cstheme="minorHAnsi"/>
        </w:rPr>
        <w:t>,</w:t>
      </w:r>
      <w:r w:rsidR="00CA5E99" w:rsidRPr="005A3066">
        <w:rPr>
          <w:rFonts w:asciiTheme="minorHAnsi" w:hAnsiTheme="minorHAnsi" w:cstheme="minorHAnsi"/>
        </w:rPr>
        <w:t xml:space="preserve"> TP may also engage its own translator an</w:t>
      </w:r>
      <w:r>
        <w:rPr>
          <w:rFonts w:asciiTheme="minorHAnsi" w:hAnsiTheme="minorHAnsi" w:cstheme="minorHAnsi"/>
        </w:rPr>
        <w:t xml:space="preserve">d, </w:t>
      </w:r>
      <w:r w:rsidR="00CA5E99" w:rsidRPr="005A3066">
        <w:rPr>
          <w:rFonts w:asciiTheme="minorHAnsi" w:hAnsiTheme="minorHAnsi" w:cstheme="minorHAnsi"/>
        </w:rPr>
        <w:t>at its own expense</w:t>
      </w:r>
      <w:r>
        <w:rPr>
          <w:rFonts w:asciiTheme="minorHAnsi" w:hAnsiTheme="minorHAnsi" w:cstheme="minorHAnsi"/>
        </w:rPr>
        <w:t xml:space="preserve">, </w:t>
      </w:r>
      <w:r w:rsidR="00CA5E99" w:rsidRPr="005A3066">
        <w:rPr>
          <w:rFonts w:asciiTheme="minorHAnsi" w:hAnsiTheme="minorHAnsi" w:cstheme="minorHAnsi"/>
        </w:rPr>
        <w:t xml:space="preserve">conduct a final review of the works provided.  </w:t>
      </w:r>
    </w:p>
    <w:p w14:paraId="37E1C155" w14:textId="77777777" w:rsidR="00CA5E99" w:rsidRPr="005A3066" w:rsidRDefault="00CA5E99" w:rsidP="00CA5E99">
      <w:pPr>
        <w:pStyle w:val="NormalWeb"/>
        <w:spacing w:before="2" w:after="2"/>
        <w:rPr>
          <w:rFonts w:asciiTheme="minorHAnsi" w:hAnsiTheme="minorHAnsi" w:cstheme="minorHAnsi"/>
        </w:rPr>
      </w:pPr>
    </w:p>
    <w:p w14:paraId="6AC2BB0F" w14:textId="56E6D7C2" w:rsidR="00CA5E99" w:rsidRPr="005A3066" w:rsidRDefault="007B6672" w:rsidP="00CA5E99">
      <w:pPr>
        <w:pStyle w:val="NormalWeb"/>
        <w:spacing w:before="2" w:after="2"/>
        <w:rPr>
          <w:rFonts w:asciiTheme="minorHAnsi" w:hAnsiTheme="minorHAnsi" w:cstheme="minorHAnsi"/>
        </w:rPr>
      </w:pPr>
      <w:r>
        <w:rPr>
          <w:rFonts w:asciiTheme="minorHAnsi" w:hAnsiTheme="minorHAnsi" w:cstheme="minorHAnsi"/>
        </w:rPr>
        <w:t>6.2</w:t>
      </w:r>
      <w:r>
        <w:rPr>
          <w:rFonts w:asciiTheme="minorHAnsi" w:hAnsiTheme="minorHAnsi" w:cstheme="minorHAnsi"/>
        </w:rPr>
        <w:tab/>
      </w:r>
      <w:r w:rsidR="00CA5E99" w:rsidRPr="005A3066">
        <w:rPr>
          <w:rFonts w:asciiTheme="minorHAnsi" w:hAnsiTheme="minorHAnsi" w:cstheme="minorHAnsi"/>
        </w:rPr>
        <w:t xml:space="preserve">If the work is deemed to be faithful to the original, TP shall approve the translation before it is printed and shall take no longer than eight weeks to do so. </w:t>
      </w:r>
    </w:p>
    <w:p w14:paraId="4C9F09A1" w14:textId="77777777" w:rsidR="00CA5E99" w:rsidRPr="005A3066" w:rsidRDefault="00CA5E99" w:rsidP="00CA5E99">
      <w:pPr>
        <w:pStyle w:val="NormalWeb"/>
        <w:spacing w:before="2" w:after="2"/>
        <w:rPr>
          <w:rFonts w:asciiTheme="minorHAnsi" w:hAnsiTheme="minorHAnsi" w:cstheme="minorHAnsi"/>
        </w:rPr>
      </w:pPr>
    </w:p>
    <w:p w14:paraId="0C413212" w14:textId="1591B9B6" w:rsidR="00CA5E99" w:rsidRPr="005A3066" w:rsidRDefault="00CA5E99" w:rsidP="00CA5E99">
      <w:pPr>
        <w:pStyle w:val="NormalWeb"/>
        <w:spacing w:before="2" w:after="2"/>
        <w:rPr>
          <w:rFonts w:asciiTheme="minorHAnsi" w:hAnsiTheme="minorHAnsi" w:cstheme="minorHAnsi"/>
          <w:b/>
        </w:rPr>
      </w:pPr>
      <w:r w:rsidRPr="005A3066">
        <w:rPr>
          <w:rFonts w:asciiTheme="minorHAnsi" w:hAnsiTheme="minorHAnsi" w:cstheme="minorHAnsi"/>
          <w:b/>
        </w:rPr>
        <w:t xml:space="preserve">7. </w:t>
      </w:r>
      <w:r w:rsidR="00DC373E">
        <w:rPr>
          <w:rFonts w:asciiTheme="minorHAnsi" w:hAnsiTheme="minorHAnsi" w:cstheme="minorHAnsi"/>
          <w:b/>
        </w:rPr>
        <w:t xml:space="preserve"> </w:t>
      </w:r>
      <w:r w:rsidRPr="005A3066">
        <w:rPr>
          <w:rFonts w:asciiTheme="minorHAnsi" w:hAnsiTheme="minorHAnsi" w:cstheme="minorHAnsi"/>
          <w:b/>
        </w:rPr>
        <w:t>Provision of final works</w:t>
      </w:r>
    </w:p>
    <w:p w14:paraId="3C2A8214" w14:textId="7DA4CA9C"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7.1</w:t>
      </w:r>
      <w:r w:rsidR="00DC373E">
        <w:rPr>
          <w:rFonts w:asciiTheme="minorHAnsi" w:hAnsiTheme="minorHAnsi" w:cstheme="minorHAnsi"/>
        </w:rPr>
        <w:tab/>
      </w:r>
      <w:r w:rsidRPr="005A3066">
        <w:rPr>
          <w:rFonts w:asciiTheme="minorHAnsi" w:hAnsiTheme="minorHAnsi" w:cstheme="minorHAnsi"/>
        </w:rPr>
        <w:t>An electronic copy of the completed</w:t>
      </w:r>
      <w:r w:rsidR="00DC373E">
        <w:rPr>
          <w:rFonts w:asciiTheme="minorHAnsi" w:hAnsiTheme="minorHAnsi" w:cstheme="minorHAnsi"/>
        </w:rPr>
        <w:t xml:space="preserve">, </w:t>
      </w:r>
      <w:r w:rsidRPr="005A3066">
        <w:rPr>
          <w:rFonts w:asciiTheme="minorHAnsi" w:hAnsiTheme="minorHAnsi" w:cstheme="minorHAnsi"/>
        </w:rPr>
        <w:t xml:space="preserve">print ready translated works is to be sent to TP and held in trust indefinitely. </w:t>
      </w:r>
    </w:p>
    <w:p w14:paraId="45CD132E" w14:textId="77777777" w:rsidR="00CA5E99" w:rsidRPr="005A3066" w:rsidRDefault="00CA5E99" w:rsidP="00CA5E99">
      <w:pPr>
        <w:pStyle w:val="NormalWeb"/>
        <w:spacing w:before="2" w:after="2"/>
        <w:rPr>
          <w:rFonts w:asciiTheme="minorHAnsi" w:hAnsiTheme="minorHAnsi" w:cstheme="minorHAnsi"/>
        </w:rPr>
      </w:pPr>
    </w:p>
    <w:p w14:paraId="415EE5F7" w14:textId="6C39CF90"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7.2    At the completion of each print run</w:t>
      </w:r>
      <w:r w:rsidR="00DC373E">
        <w:rPr>
          <w:rFonts w:asciiTheme="minorHAnsi" w:hAnsiTheme="minorHAnsi" w:cstheme="minorHAnsi"/>
        </w:rPr>
        <w:t xml:space="preserve">, </w:t>
      </w:r>
      <w:r w:rsidRPr="005A3066">
        <w:rPr>
          <w:rFonts w:asciiTheme="minorHAnsi" w:hAnsiTheme="minorHAnsi" w:cstheme="minorHAnsi"/>
        </w:rPr>
        <w:t xml:space="preserve">and in addition to the payment of royalties as per Clause 8 below, a of total of </w:t>
      </w:r>
      <w:proofErr w:type="gramStart"/>
      <w:r w:rsidR="00DC373E">
        <w:rPr>
          <w:rFonts w:asciiTheme="minorHAnsi" w:hAnsiTheme="minorHAnsi" w:cstheme="minorHAnsi"/>
        </w:rPr>
        <w:t>t</w:t>
      </w:r>
      <w:r w:rsidRPr="005A3066">
        <w:rPr>
          <w:rFonts w:asciiTheme="minorHAnsi" w:hAnsiTheme="minorHAnsi" w:cstheme="minorHAnsi"/>
        </w:rPr>
        <w:t xml:space="preserve">wenty </w:t>
      </w:r>
      <w:r w:rsidR="00DC373E">
        <w:rPr>
          <w:rFonts w:asciiTheme="minorHAnsi" w:hAnsiTheme="minorHAnsi" w:cstheme="minorHAnsi"/>
        </w:rPr>
        <w:t>f</w:t>
      </w:r>
      <w:r w:rsidRPr="005A3066">
        <w:rPr>
          <w:rFonts w:asciiTheme="minorHAnsi" w:hAnsiTheme="minorHAnsi" w:cstheme="minorHAnsi"/>
        </w:rPr>
        <w:t>ive</w:t>
      </w:r>
      <w:proofErr w:type="gramEnd"/>
      <w:r w:rsidRPr="005A3066">
        <w:rPr>
          <w:rFonts w:asciiTheme="minorHAnsi" w:hAnsiTheme="minorHAnsi" w:cstheme="minorHAnsi"/>
        </w:rPr>
        <w:t xml:space="preserve"> books will be forwarded to TP at the APA’s expense</w:t>
      </w:r>
      <w:r w:rsidR="000E6C39">
        <w:rPr>
          <w:rFonts w:asciiTheme="minorHAnsi" w:hAnsiTheme="minorHAnsi" w:cstheme="minorHAnsi"/>
        </w:rPr>
        <w:t>.</w:t>
      </w:r>
      <w:r w:rsidRPr="005A3066">
        <w:rPr>
          <w:rFonts w:asciiTheme="minorHAnsi" w:hAnsiTheme="minorHAnsi" w:cstheme="minorHAnsi"/>
        </w:rPr>
        <w:t xml:space="preserve"> The address for such delivery will be advised at the time of printing.</w:t>
      </w:r>
    </w:p>
    <w:p w14:paraId="70A90354" w14:textId="77777777" w:rsidR="00CA5E99" w:rsidRPr="005A3066" w:rsidRDefault="00CA5E99" w:rsidP="00CA5E99">
      <w:pPr>
        <w:pStyle w:val="NormalWeb"/>
        <w:spacing w:before="2" w:after="2"/>
        <w:rPr>
          <w:rFonts w:asciiTheme="minorHAnsi" w:hAnsiTheme="minorHAnsi" w:cstheme="minorHAnsi"/>
        </w:rPr>
      </w:pPr>
    </w:p>
    <w:p w14:paraId="1EF19C1D" w14:textId="128E3A49"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 xml:space="preserve">8. </w:t>
      </w:r>
      <w:r w:rsidR="00DC373E">
        <w:rPr>
          <w:rFonts w:asciiTheme="minorHAnsi" w:hAnsiTheme="minorHAnsi" w:cstheme="minorHAnsi"/>
          <w:b/>
        </w:rPr>
        <w:t xml:space="preserve"> </w:t>
      </w:r>
      <w:r w:rsidRPr="005A3066">
        <w:rPr>
          <w:rFonts w:asciiTheme="minorHAnsi" w:hAnsiTheme="minorHAnsi" w:cstheme="minorHAnsi"/>
          <w:b/>
        </w:rPr>
        <w:t>Royalties</w:t>
      </w:r>
    </w:p>
    <w:p w14:paraId="35FEBBE8" w14:textId="4734E1E3"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8.1</w:t>
      </w:r>
      <w:r w:rsidRPr="005A3066">
        <w:rPr>
          <w:rFonts w:asciiTheme="minorHAnsi" w:hAnsiTheme="minorHAnsi" w:cstheme="minorHAnsi"/>
        </w:rPr>
        <w:tab/>
        <w:t>The APA –</w:t>
      </w:r>
      <w:r w:rsidR="00DC373E">
        <w:rPr>
          <w:rFonts w:asciiTheme="minorHAnsi" w:hAnsiTheme="minorHAnsi" w:cstheme="minorHAnsi"/>
        </w:rPr>
        <w:t xml:space="preserve"> </w:t>
      </w:r>
      <w:r w:rsidR="000D1E0A" w:rsidRPr="00DC373E">
        <w:rPr>
          <w:rFonts w:asciiTheme="minorHAnsi" w:hAnsiTheme="minorHAnsi" w:cstheme="minorHAnsi"/>
          <w:highlight w:val="yellow"/>
        </w:rPr>
        <w:t>XXX</w:t>
      </w:r>
      <w:r w:rsidRPr="005A3066">
        <w:rPr>
          <w:rFonts w:asciiTheme="minorHAnsi" w:hAnsiTheme="minorHAnsi" w:cstheme="minorHAnsi"/>
        </w:rPr>
        <w:t xml:space="preserve"> Language intends to print </w:t>
      </w:r>
      <w:r w:rsidR="000D1E0A" w:rsidRPr="00DC373E">
        <w:rPr>
          <w:rFonts w:asciiTheme="minorHAnsi" w:hAnsiTheme="minorHAnsi" w:cstheme="minorHAnsi"/>
          <w:highlight w:val="yellow"/>
        </w:rPr>
        <w:t>XXX</w:t>
      </w:r>
      <w:r w:rsidRPr="005A3066">
        <w:rPr>
          <w:rFonts w:asciiTheme="minorHAnsi" w:hAnsiTheme="minorHAnsi" w:cstheme="minorHAnsi"/>
        </w:rPr>
        <w:t xml:space="preserve"> books in the first print </w:t>
      </w:r>
      <w:proofErr w:type="gramStart"/>
      <w:r w:rsidRPr="005A3066">
        <w:rPr>
          <w:rFonts w:asciiTheme="minorHAnsi" w:hAnsiTheme="minorHAnsi" w:cstheme="minorHAnsi"/>
        </w:rPr>
        <w:t>run</w:t>
      </w:r>
      <w:r w:rsidR="00DC373E">
        <w:rPr>
          <w:rFonts w:asciiTheme="minorHAnsi" w:hAnsiTheme="minorHAnsi" w:cstheme="minorHAnsi"/>
        </w:rPr>
        <w:t>,</w:t>
      </w:r>
      <w:proofErr w:type="gramEnd"/>
      <w:r w:rsidRPr="005A3066">
        <w:rPr>
          <w:rFonts w:asciiTheme="minorHAnsi" w:hAnsiTheme="minorHAnsi" w:cstheme="minorHAnsi"/>
        </w:rPr>
        <w:t xml:space="preserve"> therefore TP will be paid a total of</w:t>
      </w:r>
      <w:r w:rsidR="000E6C39">
        <w:rPr>
          <w:rFonts w:asciiTheme="minorHAnsi" w:hAnsiTheme="minorHAnsi" w:cstheme="minorHAnsi"/>
        </w:rPr>
        <w:t xml:space="preserve"> </w:t>
      </w:r>
      <w:r w:rsidRPr="005A3066">
        <w:rPr>
          <w:rFonts w:asciiTheme="minorHAnsi" w:hAnsiTheme="minorHAnsi" w:cstheme="minorHAnsi"/>
        </w:rPr>
        <w:t>$</w:t>
      </w:r>
      <w:r w:rsidR="000D1E0A" w:rsidRPr="000E6C39">
        <w:rPr>
          <w:rFonts w:asciiTheme="minorHAnsi" w:hAnsiTheme="minorHAnsi" w:cstheme="minorHAnsi"/>
          <w:highlight w:val="yellow"/>
        </w:rPr>
        <w:t>XXX</w:t>
      </w:r>
      <w:r w:rsidR="000E6C39">
        <w:rPr>
          <w:rFonts w:asciiTheme="minorHAnsi" w:hAnsiTheme="minorHAnsi" w:cstheme="minorHAnsi"/>
        </w:rPr>
        <w:t>AUD</w:t>
      </w:r>
      <w:r w:rsidR="000D1E0A">
        <w:rPr>
          <w:rFonts w:asciiTheme="minorHAnsi" w:hAnsiTheme="minorHAnsi" w:cstheme="minorHAnsi"/>
        </w:rPr>
        <w:t xml:space="preserve"> </w:t>
      </w:r>
      <w:r w:rsidRPr="005A3066">
        <w:rPr>
          <w:rFonts w:asciiTheme="minorHAnsi" w:hAnsiTheme="minorHAnsi" w:cstheme="minorHAnsi"/>
        </w:rPr>
        <w:t>before printing occurs.  Such payment is to be made in advance of the print run and cover the number of books for that print run</w:t>
      </w:r>
      <w:r w:rsidR="00DC373E">
        <w:rPr>
          <w:rFonts w:asciiTheme="minorHAnsi" w:hAnsiTheme="minorHAnsi" w:cstheme="minorHAnsi"/>
        </w:rPr>
        <w:t>,</w:t>
      </w:r>
      <w:r w:rsidRPr="005A3066">
        <w:rPr>
          <w:rFonts w:asciiTheme="minorHAnsi" w:hAnsiTheme="minorHAnsi" w:cstheme="minorHAnsi"/>
        </w:rPr>
        <w:t xml:space="preserve"> minus any amount paid as a holding bond as referenced in Clause 2 hereinabove.</w:t>
      </w:r>
    </w:p>
    <w:p w14:paraId="087B960A" w14:textId="77777777" w:rsidR="00CA5E99" w:rsidRPr="005A3066" w:rsidRDefault="00CA5E99" w:rsidP="00CA5E99">
      <w:pPr>
        <w:pStyle w:val="NormalWeb"/>
        <w:spacing w:before="2" w:after="2"/>
        <w:rPr>
          <w:rFonts w:asciiTheme="minorHAnsi" w:hAnsiTheme="minorHAnsi" w:cstheme="minorHAnsi"/>
        </w:rPr>
      </w:pPr>
    </w:p>
    <w:p w14:paraId="0837C08C"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8.2</w:t>
      </w:r>
      <w:r w:rsidRPr="005A3066">
        <w:rPr>
          <w:rFonts w:asciiTheme="minorHAnsi" w:hAnsiTheme="minorHAnsi" w:cstheme="minorHAnsi"/>
        </w:rPr>
        <w:tab/>
        <w:t>A copy of the Printer’s Invoice is to be presented to TP each time a print run is done.</w:t>
      </w:r>
    </w:p>
    <w:p w14:paraId="5DE27633" w14:textId="77777777" w:rsidR="00CA5E99" w:rsidRPr="005A3066" w:rsidRDefault="00CA5E99" w:rsidP="00CA5E99">
      <w:pPr>
        <w:pStyle w:val="NormalWeb"/>
        <w:spacing w:before="2" w:after="2"/>
        <w:rPr>
          <w:rFonts w:asciiTheme="minorHAnsi" w:hAnsiTheme="minorHAnsi" w:cstheme="minorHAnsi"/>
        </w:rPr>
      </w:pPr>
    </w:p>
    <w:p w14:paraId="53DD7D55" w14:textId="02C7B28D"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 xml:space="preserve">8.3 </w:t>
      </w:r>
      <w:r w:rsidRPr="005A3066">
        <w:rPr>
          <w:rFonts w:asciiTheme="minorHAnsi" w:hAnsiTheme="minorHAnsi" w:cstheme="minorHAnsi"/>
        </w:rPr>
        <w:tab/>
        <w:t>In the case of subsequent print runs, the amount due shall be</w:t>
      </w:r>
      <w:r w:rsidR="00DC373E">
        <w:rPr>
          <w:rFonts w:asciiTheme="minorHAnsi" w:hAnsiTheme="minorHAnsi" w:cstheme="minorHAnsi"/>
        </w:rPr>
        <w:t xml:space="preserve"> </w:t>
      </w:r>
      <w:r w:rsidRPr="005A3066">
        <w:rPr>
          <w:rFonts w:asciiTheme="minorHAnsi" w:hAnsiTheme="minorHAnsi" w:cstheme="minorHAnsi"/>
        </w:rPr>
        <w:t>$</w:t>
      </w:r>
      <w:r w:rsidR="000D1E0A" w:rsidRPr="000E6C39">
        <w:rPr>
          <w:rFonts w:asciiTheme="minorHAnsi" w:hAnsiTheme="minorHAnsi" w:cstheme="minorHAnsi"/>
          <w:highlight w:val="yellow"/>
        </w:rPr>
        <w:t>XXX</w:t>
      </w:r>
      <w:r w:rsidR="00DC373E">
        <w:rPr>
          <w:rFonts w:asciiTheme="minorHAnsi" w:hAnsiTheme="minorHAnsi" w:cstheme="minorHAnsi"/>
        </w:rPr>
        <w:t xml:space="preserve">AUD </w:t>
      </w:r>
      <w:r w:rsidRPr="005A3066">
        <w:rPr>
          <w:rFonts w:asciiTheme="minorHAnsi" w:hAnsiTheme="minorHAnsi" w:cstheme="minorHAnsi"/>
        </w:rPr>
        <w:t>per book</w:t>
      </w:r>
      <w:r w:rsidR="000D1E0A">
        <w:rPr>
          <w:rFonts w:asciiTheme="minorHAnsi" w:hAnsiTheme="minorHAnsi" w:cstheme="minorHAnsi"/>
        </w:rPr>
        <w:t>.</w:t>
      </w:r>
      <w:r w:rsidRPr="005A3066">
        <w:rPr>
          <w:rFonts w:asciiTheme="minorHAnsi" w:hAnsiTheme="minorHAnsi" w:cstheme="minorHAnsi"/>
        </w:rPr>
        <w:t xml:space="preserve"> </w:t>
      </w:r>
    </w:p>
    <w:p w14:paraId="64FB7892" w14:textId="77777777" w:rsidR="00CA5E99" w:rsidRPr="005A3066" w:rsidRDefault="00CA5E99" w:rsidP="00CA5E99">
      <w:pPr>
        <w:pStyle w:val="NormalWeb"/>
        <w:spacing w:before="2" w:after="2"/>
        <w:rPr>
          <w:rFonts w:asciiTheme="minorHAnsi" w:hAnsiTheme="minorHAnsi" w:cstheme="minorHAnsi"/>
          <w:b/>
        </w:rPr>
      </w:pPr>
    </w:p>
    <w:p w14:paraId="1E4D52BB" w14:textId="755EBAB6"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 xml:space="preserve">9. </w:t>
      </w:r>
      <w:r w:rsidR="00DC373E">
        <w:rPr>
          <w:rFonts w:asciiTheme="minorHAnsi" w:hAnsiTheme="minorHAnsi" w:cstheme="minorHAnsi"/>
          <w:b/>
        </w:rPr>
        <w:t xml:space="preserve"> </w:t>
      </w:r>
      <w:r w:rsidRPr="005A3066">
        <w:rPr>
          <w:rFonts w:asciiTheme="minorHAnsi" w:hAnsiTheme="minorHAnsi" w:cstheme="minorHAnsi"/>
          <w:b/>
        </w:rPr>
        <w:t>Reprints</w:t>
      </w:r>
    </w:p>
    <w:p w14:paraId="176B93AC" w14:textId="45A4E868" w:rsidR="00CA5E99" w:rsidRPr="005A3066" w:rsidRDefault="00DC373E" w:rsidP="00CA5E99">
      <w:pPr>
        <w:pStyle w:val="NormalWeb"/>
        <w:spacing w:before="2" w:after="2"/>
        <w:rPr>
          <w:rFonts w:asciiTheme="minorHAnsi" w:hAnsiTheme="minorHAnsi" w:cstheme="minorHAnsi"/>
        </w:rPr>
      </w:pPr>
      <w:r>
        <w:rPr>
          <w:rFonts w:asciiTheme="minorHAnsi" w:hAnsiTheme="minorHAnsi" w:cstheme="minorHAnsi"/>
        </w:rPr>
        <w:t>9.1</w:t>
      </w:r>
      <w:r>
        <w:rPr>
          <w:rFonts w:asciiTheme="minorHAnsi" w:hAnsiTheme="minorHAnsi" w:cstheme="minorHAnsi"/>
        </w:rPr>
        <w:tab/>
      </w:r>
      <w:r w:rsidR="00CA5E99" w:rsidRPr="005A3066">
        <w:rPr>
          <w:rFonts w:asciiTheme="minorHAnsi" w:hAnsiTheme="minorHAnsi" w:cstheme="minorHAnsi"/>
        </w:rPr>
        <w:t>In the eventuality of a reprint</w:t>
      </w:r>
      <w:r>
        <w:rPr>
          <w:rFonts w:asciiTheme="minorHAnsi" w:hAnsiTheme="minorHAnsi" w:cstheme="minorHAnsi"/>
        </w:rPr>
        <w:t>,</w:t>
      </w:r>
      <w:r w:rsidR="00CA5E99" w:rsidRPr="005A3066">
        <w:rPr>
          <w:rFonts w:asciiTheme="minorHAnsi" w:hAnsiTheme="minorHAnsi" w:cstheme="minorHAnsi"/>
        </w:rPr>
        <w:t xml:space="preserve"> or reprints, the APA will respect the same conditions as mentioned in this Agreement. </w:t>
      </w:r>
    </w:p>
    <w:p w14:paraId="150CE8C1" w14:textId="77777777" w:rsidR="00CA5E99" w:rsidRPr="005A3066" w:rsidRDefault="00CA5E99" w:rsidP="00CA5E99">
      <w:pPr>
        <w:pStyle w:val="NormalWeb"/>
        <w:spacing w:before="2" w:after="2"/>
        <w:rPr>
          <w:rFonts w:asciiTheme="minorHAnsi" w:hAnsiTheme="minorHAnsi" w:cstheme="minorHAnsi"/>
        </w:rPr>
      </w:pPr>
    </w:p>
    <w:p w14:paraId="18F0657F" w14:textId="0AD14B4D" w:rsidR="00CA5E99" w:rsidRPr="005A3066" w:rsidRDefault="00DC373E" w:rsidP="00CA5E99">
      <w:pPr>
        <w:pStyle w:val="NormalWeb"/>
        <w:spacing w:before="2" w:after="2"/>
        <w:rPr>
          <w:rFonts w:asciiTheme="minorHAnsi" w:hAnsiTheme="minorHAnsi" w:cstheme="minorHAnsi"/>
        </w:rPr>
      </w:pPr>
      <w:r>
        <w:rPr>
          <w:rFonts w:asciiTheme="minorHAnsi" w:hAnsiTheme="minorHAnsi" w:cstheme="minorHAnsi"/>
        </w:rPr>
        <w:t>9.2</w:t>
      </w:r>
      <w:r>
        <w:rPr>
          <w:rFonts w:asciiTheme="minorHAnsi" w:hAnsiTheme="minorHAnsi" w:cstheme="minorHAnsi"/>
        </w:rPr>
        <w:tab/>
      </w:r>
      <w:r w:rsidR="00CA5E99" w:rsidRPr="005A3066">
        <w:rPr>
          <w:rFonts w:asciiTheme="minorHAnsi" w:hAnsiTheme="minorHAnsi" w:cstheme="minorHAnsi"/>
        </w:rPr>
        <w:t>Every print run of the translated work must have the re-print authorisation form completed by the APA and TP and signed by both parties concerned before printing occurs.</w:t>
      </w:r>
      <w:r>
        <w:rPr>
          <w:rFonts w:asciiTheme="minorHAnsi" w:hAnsiTheme="minorHAnsi" w:cstheme="minorHAnsi"/>
        </w:rPr>
        <w:t xml:space="preserve"> </w:t>
      </w:r>
      <w:r w:rsidR="00CA5E99" w:rsidRPr="005A3066">
        <w:rPr>
          <w:rFonts w:asciiTheme="minorHAnsi" w:hAnsiTheme="minorHAnsi" w:cstheme="minorHAnsi"/>
        </w:rPr>
        <w:t>The APA agrees to complete the re</w:t>
      </w:r>
      <w:r>
        <w:rPr>
          <w:rFonts w:asciiTheme="minorHAnsi" w:hAnsiTheme="minorHAnsi" w:cstheme="minorHAnsi"/>
        </w:rPr>
        <w:noBreakHyphen/>
      </w:r>
      <w:r w:rsidR="00CA5E99" w:rsidRPr="005A3066">
        <w:rPr>
          <w:rFonts w:asciiTheme="minorHAnsi" w:hAnsiTheme="minorHAnsi" w:cstheme="minorHAnsi"/>
        </w:rPr>
        <w:t>print authorisation form</w:t>
      </w:r>
      <w:r>
        <w:rPr>
          <w:rFonts w:asciiTheme="minorHAnsi" w:hAnsiTheme="minorHAnsi" w:cstheme="minorHAnsi"/>
        </w:rPr>
        <w:t xml:space="preserve"> as per</w:t>
      </w:r>
      <w:r w:rsidR="00CA5E99" w:rsidRPr="005A3066">
        <w:rPr>
          <w:rFonts w:asciiTheme="minorHAnsi" w:hAnsiTheme="minorHAnsi" w:cstheme="minorHAnsi"/>
        </w:rPr>
        <w:t xml:space="preserve"> Appendix 3 to this agreement and provide it to T</w:t>
      </w:r>
      <w:r>
        <w:rPr>
          <w:rFonts w:asciiTheme="minorHAnsi" w:hAnsiTheme="minorHAnsi" w:cstheme="minorHAnsi"/>
        </w:rPr>
        <w:t>P</w:t>
      </w:r>
      <w:r w:rsidR="00CA5E99" w:rsidRPr="005A3066">
        <w:rPr>
          <w:rFonts w:asciiTheme="minorHAnsi" w:hAnsiTheme="minorHAnsi" w:cstheme="minorHAnsi"/>
        </w:rPr>
        <w:t xml:space="preserve"> on a timely basis.  </w:t>
      </w:r>
      <w:r w:rsidR="00F355F6">
        <w:rPr>
          <w:rFonts w:asciiTheme="minorHAnsi" w:hAnsiTheme="minorHAnsi" w:cstheme="minorHAnsi"/>
        </w:rPr>
        <w:t>TP</w:t>
      </w:r>
      <w:r w:rsidR="00CA5E99" w:rsidRPr="005A3066">
        <w:rPr>
          <w:rFonts w:asciiTheme="minorHAnsi" w:hAnsiTheme="minorHAnsi" w:cstheme="minorHAnsi"/>
        </w:rPr>
        <w:t xml:space="preserve"> shall provide such authorisation on a timely basis, being no more than </w:t>
      </w:r>
      <w:proofErr w:type="gramStart"/>
      <w:r w:rsidR="000E6C39">
        <w:rPr>
          <w:rFonts w:asciiTheme="minorHAnsi" w:hAnsiTheme="minorHAnsi" w:cstheme="minorHAnsi"/>
        </w:rPr>
        <w:t>twenty one</w:t>
      </w:r>
      <w:proofErr w:type="gramEnd"/>
      <w:r w:rsidR="00CA5E99" w:rsidRPr="005A3066">
        <w:rPr>
          <w:rFonts w:asciiTheme="minorHAnsi" w:hAnsiTheme="minorHAnsi" w:cstheme="minorHAnsi"/>
        </w:rPr>
        <w:t xml:space="preserve"> calendar days from receipt of the re-print authorisation.</w:t>
      </w:r>
      <w:r>
        <w:rPr>
          <w:rFonts w:asciiTheme="minorHAnsi" w:hAnsiTheme="minorHAnsi" w:cstheme="minorHAnsi"/>
        </w:rPr>
        <w:t xml:space="preserve"> </w:t>
      </w:r>
      <w:r w:rsidR="00CA5E99" w:rsidRPr="005A3066">
        <w:rPr>
          <w:rFonts w:asciiTheme="minorHAnsi" w:hAnsiTheme="minorHAnsi" w:cstheme="minorHAnsi"/>
        </w:rPr>
        <w:t xml:space="preserve">The </w:t>
      </w:r>
      <w:r w:rsidR="00F355F6">
        <w:rPr>
          <w:rFonts w:asciiTheme="minorHAnsi" w:hAnsiTheme="minorHAnsi" w:cstheme="minorHAnsi"/>
        </w:rPr>
        <w:t>APA</w:t>
      </w:r>
      <w:r w:rsidR="00CA5E99" w:rsidRPr="005A3066">
        <w:rPr>
          <w:rFonts w:asciiTheme="minorHAnsi" w:hAnsiTheme="minorHAnsi" w:cstheme="minorHAnsi"/>
        </w:rPr>
        <w:t xml:space="preserve"> shall</w:t>
      </w:r>
      <w:r w:rsidR="008202B8">
        <w:rPr>
          <w:rFonts w:asciiTheme="minorHAnsi" w:hAnsiTheme="minorHAnsi" w:cstheme="minorHAnsi"/>
        </w:rPr>
        <w:t>:</w:t>
      </w:r>
    </w:p>
    <w:p w14:paraId="59726FE8" w14:textId="0E0000D6" w:rsidR="00CA5E99" w:rsidRPr="005A3066" w:rsidRDefault="00CA5E99" w:rsidP="000E6C39">
      <w:pPr>
        <w:pStyle w:val="NormalWeb"/>
        <w:spacing w:before="2" w:after="2"/>
        <w:ind w:left="709"/>
        <w:rPr>
          <w:rFonts w:asciiTheme="minorHAnsi" w:hAnsiTheme="minorHAnsi" w:cstheme="minorHAnsi"/>
        </w:rPr>
      </w:pPr>
      <w:r w:rsidRPr="005A3066">
        <w:rPr>
          <w:rFonts w:asciiTheme="minorHAnsi" w:hAnsiTheme="minorHAnsi" w:cstheme="minorHAnsi"/>
        </w:rPr>
        <w:t xml:space="preserve">a. </w:t>
      </w:r>
      <w:r w:rsidR="00DC373E">
        <w:rPr>
          <w:rFonts w:asciiTheme="minorHAnsi" w:hAnsiTheme="minorHAnsi" w:cstheme="minorHAnsi"/>
        </w:rPr>
        <w:t>U</w:t>
      </w:r>
      <w:r w:rsidRPr="005A3066">
        <w:rPr>
          <w:rFonts w:asciiTheme="minorHAnsi" w:hAnsiTheme="minorHAnsi" w:cstheme="minorHAnsi"/>
        </w:rPr>
        <w:t>pdate the imprint page as per Clause 4, herein above;</w:t>
      </w:r>
    </w:p>
    <w:p w14:paraId="163C0F05" w14:textId="1D6E88D4" w:rsidR="00CA5E99" w:rsidRPr="005A3066" w:rsidRDefault="00CA5E99" w:rsidP="000E6C39">
      <w:pPr>
        <w:pStyle w:val="NormalWeb"/>
        <w:spacing w:before="2" w:after="2"/>
        <w:ind w:left="709"/>
        <w:rPr>
          <w:rFonts w:asciiTheme="minorHAnsi" w:hAnsiTheme="minorHAnsi" w:cstheme="minorHAnsi"/>
        </w:rPr>
      </w:pPr>
      <w:r w:rsidRPr="005A3066">
        <w:rPr>
          <w:rFonts w:asciiTheme="minorHAnsi" w:hAnsiTheme="minorHAnsi" w:cstheme="minorHAnsi"/>
        </w:rPr>
        <w:t>b.</w:t>
      </w:r>
      <w:r w:rsidR="00DC373E">
        <w:rPr>
          <w:rFonts w:asciiTheme="minorHAnsi" w:hAnsiTheme="minorHAnsi" w:cstheme="minorHAnsi"/>
        </w:rPr>
        <w:t xml:space="preserve"> P</w:t>
      </w:r>
      <w:r w:rsidRPr="005A3066">
        <w:rPr>
          <w:rFonts w:asciiTheme="minorHAnsi" w:hAnsiTheme="minorHAnsi" w:cstheme="minorHAnsi"/>
        </w:rPr>
        <w:t xml:space="preserve">rovide </w:t>
      </w:r>
      <w:r w:rsidR="00F355F6">
        <w:rPr>
          <w:rFonts w:asciiTheme="minorHAnsi" w:hAnsiTheme="minorHAnsi" w:cstheme="minorHAnsi"/>
        </w:rPr>
        <w:t>TP</w:t>
      </w:r>
      <w:r w:rsidRPr="005A3066">
        <w:rPr>
          <w:rFonts w:asciiTheme="minorHAnsi" w:hAnsiTheme="minorHAnsi" w:cstheme="minorHAnsi"/>
        </w:rPr>
        <w:t xml:space="preserve"> with a copy of the </w:t>
      </w:r>
      <w:proofErr w:type="gramStart"/>
      <w:r w:rsidRPr="005A3066">
        <w:rPr>
          <w:rFonts w:asciiTheme="minorHAnsi" w:hAnsiTheme="minorHAnsi" w:cstheme="minorHAnsi"/>
        </w:rPr>
        <w:t>printers</w:t>
      </w:r>
      <w:proofErr w:type="gramEnd"/>
      <w:r w:rsidRPr="005A3066">
        <w:rPr>
          <w:rFonts w:asciiTheme="minorHAnsi" w:hAnsiTheme="minorHAnsi" w:cstheme="minorHAnsi"/>
        </w:rPr>
        <w:t xml:space="preserve"> invoice;</w:t>
      </w:r>
    </w:p>
    <w:p w14:paraId="1918F056" w14:textId="5F36E8D9" w:rsidR="00CA5E99" w:rsidRPr="005A3066" w:rsidRDefault="00CA5E99" w:rsidP="000E6C39">
      <w:pPr>
        <w:pStyle w:val="NormalWeb"/>
        <w:spacing w:before="2" w:after="2"/>
        <w:ind w:left="709"/>
        <w:rPr>
          <w:rFonts w:asciiTheme="minorHAnsi" w:hAnsiTheme="minorHAnsi" w:cstheme="minorHAnsi"/>
        </w:rPr>
      </w:pPr>
      <w:r w:rsidRPr="005A3066">
        <w:rPr>
          <w:rFonts w:asciiTheme="minorHAnsi" w:hAnsiTheme="minorHAnsi" w:cstheme="minorHAnsi"/>
        </w:rPr>
        <w:t>c.</w:t>
      </w:r>
      <w:r w:rsidR="00DC373E">
        <w:rPr>
          <w:rFonts w:asciiTheme="minorHAnsi" w:hAnsiTheme="minorHAnsi" w:cstheme="minorHAnsi"/>
        </w:rPr>
        <w:t xml:space="preserve"> P</w:t>
      </w:r>
      <w:r w:rsidRPr="005A3066">
        <w:rPr>
          <w:rFonts w:asciiTheme="minorHAnsi" w:hAnsiTheme="minorHAnsi" w:cstheme="minorHAnsi"/>
        </w:rPr>
        <w:t xml:space="preserve">ay </w:t>
      </w:r>
      <w:r w:rsidR="00F355F6">
        <w:rPr>
          <w:rFonts w:asciiTheme="minorHAnsi" w:hAnsiTheme="minorHAnsi" w:cstheme="minorHAnsi"/>
        </w:rPr>
        <w:t>TP</w:t>
      </w:r>
      <w:r w:rsidRPr="005A3066">
        <w:rPr>
          <w:rFonts w:asciiTheme="minorHAnsi" w:hAnsiTheme="minorHAnsi" w:cstheme="minorHAnsi"/>
        </w:rPr>
        <w:t xml:space="preserve"> royalty payments;</w:t>
      </w:r>
      <w:r w:rsidR="00DC373E">
        <w:rPr>
          <w:rFonts w:asciiTheme="minorHAnsi" w:hAnsiTheme="minorHAnsi" w:cstheme="minorHAnsi"/>
        </w:rPr>
        <w:t xml:space="preserve"> and</w:t>
      </w:r>
    </w:p>
    <w:p w14:paraId="6CC8CB96" w14:textId="3C92C680" w:rsidR="00CA5E99" w:rsidRPr="005A3066" w:rsidRDefault="00CA5E99" w:rsidP="000E6C39">
      <w:pPr>
        <w:pStyle w:val="NormalWeb"/>
        <w:spacing w:before="2" w:after="2"/>
        <w:ind w:left="709"/>
        <w:rPr>
          <w:rFonts w:asciiTheme="minorHAnsi" w:hAnsiTheme="minorHAnsi" w:cstheme="minorHAnsi"/>
        </w:rPr>
      </w:pPr>
      <w:r w:rsidRPr="005A3066">
        <w:rPr>
          <w:rFonts w:asciiTheme="minorHAnsi" w:hAnsiTheme="minorHAnsi" w:cstheme="minorHAnsi"/>
        </w:rPr>
        <w:t>d.</w:t>
      </w:r>
      <w:r w:rsidR="00DC373E">
        <w:rPr>
          <w:rFonts w:asciiTheme="minorHAnsi" w:hAnsiTheme="minorHAnsi" w:cstheme="minorHAnsi"/>
        </w:rPr>
        <w:t xml:space="preserve"> A</w:t>
      </w:r>
      <w:r w:rsidRPr="005A3066">
        <w:rPr>
          <w:rFonts w:asciiTheme="minorHAnsi" w:hAnsiTheme="minorHAnsi" w:cstheme="minorHAnsi"/>
        </w:rPr>
        <w:t xml:space="preserve">bide by Clause 7 in respect of provision of books to </w:t>
      </w:r>
      <w:r w:rsidR="00F355F6">
        <w:rPr>
          <w:rFonts w:asciiTheme="minorHAnsi" w:hAnsiTheme="minorHAnsi" w:cstheme="minorHAnsi"/>
        </w:rPr>
        <w:t>TP</w:t>
      </w:r>
      <w:r w:rsidR="00DC373E">
        <w:rPr>
          <w:rFonts w:asciiTheme="minorHAnsi" w:hAnsiTheme="minorHAnsi" w:cstheme="minorHAnsi"/>
        </w:rPr>
        <w:t>.</w:t>
      </w:r>
    </w:p>
    <w:p w14:paraId="55574E4F" w14:textId="77777777" w:rsidR="00CA5E99" w:rsidRPr="005A3066" w:rsidRDefault="00CA5E99" w:rsidP="00CA5E99">
      <w:pPr>
        <w:pStyle w:val="NormalWeb"/>
        <w:spacing w:before="2" w:after="2"/>
        <w:rPr>
          <w:rFonts w:asciiTheme="minorHAnsi" w:hAnsiTheme="minorHAnsi" w:cstheme="minorHAnsi"/>
        </w:rPr>
      </w:pPr>
    </w:p>
    <w:p w14:paraId="11641A53" w14:textId="4E2DE129"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 xml:space="preserve">10. </w:t>
      </w:r>
      <w:r w:rsidR="00DC373E">
        <w:rPr>
          <w:rFonts w:asciiTheme="minorHAnsi" w:hAnsiTheme="minorHAnsi" w:cstheme="minorHAnsi"/>
          <w:b/>
        </w:rPr>
        <w:t xml:space="preserve"> </w:t>
      </w:r>
      <w:r w:rsidRPr="005A3066">
        <w:rPr>
          <w:rFonts w:asciiTheme="minorHAnsi" w:hAnsiTheme="minorHAnsi" w:cstheme="minorHAnsi"/>
          <w:b/>
        </w:rPr>
        <w:t>Duration of Agreement</w:t>
      </w:r>
    </w:p>
    <w:p w14:paraId="48528BAA" w14:textId="7064A9DD" w:rsidR="00CA5E99" w:rsidRPr="005A3066" w:rsidRDefault="00DC373E" w:rsidP="00CA5E99">
      <w:pPr>
        <w:pStyle w:val="NormalWeb"/>
        <w:spacing w:before="2" w:after="2"/>
        <w:rPr>
          <w:rFonts w:asciiTheme="minorHAnsi" w:hAnsiTheme="minorHAnsi" w:cstheme="minorHAnsi"/>
        </w:rPr>
      </w:pPr>
      <w:r>
        <w:rPr>
          <w:rFonts w:asciiTheme="minorHAnsi" w:hAnsiTheme="minorHAnsi" w:cstheme="minorHAnsi"/>
        </w:rPr>
        <w:t>10.1</w:t>
      </w:r>
      <w:r>
        <w:rPr>
          <w:rFonts w:asciiTheme="minorHAnsi" w:hAnsiTheme="minorHAnsi" w:cstheme="minorHAnsi"/>
        </w:rPr>
        <w:tab/>
      </w:r>
      <w:r w:rsidR="00CA5E99" w:rsidRPr="005A3066">
        <w:rPr>
          <w:rFonts w:asciiTheme="minorHAnsi" w:hAnsiTheme="minorHAnsi" w:cstheme="minorHAnsi"/>
        </w:rPr>
        <w:t xml:space="preserve">This agreement will have a duration of ten years from the date of execution of this agreement and can be re-negotiated as </w:t>
      </w:r>
      <w:r>
        <w:rPr>
          <w:rFonts w:asciiTheme="minorHAnsi" w:hAnsiTheme="minorHAnsi" w:cstheme="minorHAnsi"/>
        </w:rPr>
        <w:t xml:space="preserve">early </w:t>
      </w:r>
      <w:r w:rsidR="00CA5E99" w:rsidRPr="005A3066">
        <w:rPr>
          <w:rFonts w:asciiTheme="minorHAnsi" w:hAnsiTheme="minorHAnsi" w:cstheme="minorHAnsi"/>
        </w:rPr>
        <w:t>as twelve months prior to its expiration. Any such agreement may be subject to reasonable alterations and amended conditions, as may be mutually agreed</w:t>
      </w:r>
      <w:r w:rsidR="002C3ECB">
        <w:rPr>
          <w:rFonts w:asciiTheme="minorHAnsi" w:hAnsiTheme="minorHAnsi" w:cstheme="minorHAnsi"/>
        </w:rPr>
        <w:t>.</w:t>
      </w:r>
    </w:p>
    <w:p w14:paraId="21C4C45D" w14:textId="77777777" w:rsidR="00CA5E99" w:rsidRPr="005A3066" w:rsidRDefault="00CA5E99" w:rsidP="00CA5E99">
      <w:pPr>
        <w:pStyle w:val="NormalWeb"/>
        <w:spacing w:before="2" w:after="2"/>
        <w:rPr>
          <w:rFonts w:asciiTheme="minorHAnsi" w:hAnsiTheme="minorHAnsi" w:cstheme="minorHAnsi"/>
        </w:rPr>
      </w:pPr>
    </w:p>
    <w:p w14:paraId="11045A11" w14:textId="5123C446"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 xml:space="preserve">11. </w:t>
      </w:r>
      <w:r w:rsidR="00DC373E">
        <w:rPr>
          <w:rFonts w:asciiTheme="minorHAnsi" w:hAnsiTheme="minorHAnsi" w:cstheme="minorHAnsi"/>
          <w:b/>
        </w:rPr>
        <w:t xml:space="preserve"> </w:t>
      </w:r>
      <w:r w:rsidRPr="005A3066">
        <w:rPr>
          <w:rFonts w:asciiTheme="minorHAnsi" w:hAnsiTheme="minorHAnsi" w:cstheme="minorHAnsi"/>
          <w:b/>
        </w:rPr>
        <w:t>Reporting requirements</w:t>
      </w:r>
    </w:p>
    <w:p w14:paraId="6EFFF4A5" w14:textId="0E23B596"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11.1</w:t>
      </w:r>
      <w:r w:rsidRPr="005A3066">
        <w:rPr>
          <w:rFonts w:asciiTheme="minorHAnsi" w:hAnsiTheme="minorHAnsi" w:cstheme="minorHAnsi"/>
        </w:rPr>
        <w:tab/>
        <w:t xml:space="preserve">The APA undertakes to provide a completed market report to </w:t>
      </w:r>
      <w:r w:rsidR="002C3ECB">
        <w:rPr>
          <w:rFonts w:asciiTheme="minorHAnsi" w:hAnsiTheme="minorHAnsi" w:cstheme="minorHAnsi"/>
        </w:rPr>
        <w:t>TP</w:t>
      </w:r>
      <w:r w:rsidRPr="005A3066">
        <w:rPr>
          <w:rFonts w:asciiTheme="minorHAnsi" w:hAnsiTheme="minorHAnsi" w:cstheme="minorHAnsi"/>
        </w:rPr>
        <w:t xml:space="preserve"> twice a year in response to an electronic questionnaire which they shall receive. Examples of inclusions of such report</w:t>
      </w:r>
      <w:r w:rsidR="00DC373E">
        <w:rPr>
          <w:rFonts w:asciiTheme="minorHAnsi" w:hAnsiTheme="minorHAnsi" w:cstheme="minorHAnsi"/>
        </w:rPr>
        <w:t>s</w:t>
      </w:r>
      <w:r w:rsidRPr="005A3066">
        <w:rPr>
          <w:rFonts w:asciiTheme="minorHAnsi" w:hAnsiTheme="minorHAnsi" w:cstheme="minorHAnsi"/>
        </w:rPr>
        <w:t xml:space="preserve"> are specified in Appendix 2 below. </w:t>
      </w:r>
    </w:p>
    <w:p w14:paraId="6C59602A" w14:textId="77777777" w:rsidR="00CA5E99" w:rsidRPr="005A3066" w:rsidRDefault="00CA5E99" w:rsidP="00CA5E99">
      <w:pPr>
        <w:pStyle w:val="NormalWeb"/>
        <w:spacing w:before="2" w:after="2"/>
        <w:rPr>
          <w:rFonts w:asciiTheme="minorHAnsi" w:hAnsiTheme="minorHAnsi" w:cstheme="minorHAnsi"/>
        </w:rPr>
      </w:pPr>
    </w:p>
    <w:p w14:paraId="3BCB1FC6" w14:textId="56197808"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11.2</w:t>
      </w:r>
      <w:r w:rsidRPr="005A3066">
        <w:rPr>
          <w:rFonts w:asciiTheme="minorHAnsi" w:hAnsiTheme="minorHAnsi" w:cstheme="minorHAnsi"/>
        </w:rPr>
        <w:tab/>
        <w:t xml:space="preserve">Failure by the APA to provide timely and regular reports, as outlined in Clause 11.1, shall constitute a breach of agreement and </w:t>
      </w:r>
      <w:r w:rsidR="00DC373E">
        <w:rPr>
          <w:rFonts w:asciiTheme="minorHAnsi" w:hAnsiTheme="minorHAnsi" w:cstheme="minorHAnsi"/>
        </w:rPr>
        <w:t xml:space="preserve">may be </w:t>
      </w:r>
      <w:r w:rsidRPr="005A3066">
        <w:rPr>
          <w:rFonts w:asciiTheme="minorHAnsi" w:hAnsiTheme="minorHAnsi" w:cstheme="minorHAnsi"/>
        </w:rPr>
        <w:t xml:space="preserve">reasonable grounds for this Agreement to be declared null and void by </w:t>
      </w:r>
      <w:r w:rsidR="002C3ECB">
        <w:rPr>
          <w:rFonts w:asciiTheme="minorHAnsi" w:hAnsiTheme="minorHAnsi" w:cstheme="minorHAnsi"/>
        </w:rPr>
        <w:t>TP.</w:t>
      </w:r>
    </w:p>
    <w:p w14:paraId="4F942373" w14:textId="77777777" w:rsidR="00CA5E99" w:rsidRPr="005A3066" w:rsidRDefault="00CA5E99" w:rsidP="00CA5E99">
      <w:pPr>
        <w:pStyle w:val="NormalWeb"/>
        <w:spacing w:before="2" w:after="2"/>
        <w:rPr>
          <w:rFonts w:asciiTheme="minorHAnsi" w:hAnsiTheme="minorHAnsi" w:cstheme="minorHAnsi"/>
        </w:rPr>
      </w:pPr>
    </w:p>
    <w:p w14:paraId="0120CF51" w14:textId="642D9E39"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 xml:space="preserve">12. </w:t>
      </w:r>
      <w:r w:rsidR="00DC373E">
        <w:rPr>
          <w:rFonts w:asciiTheme="minorHAnsi" w:hAnsiTheme="minorHAnsi" w:cstheme="minorHAnsi"/>
          <w:b/>
        </w:rPr>
        <w:t xml:space="preserve"> </w:t>
      </w:r>
      <w:r w:rsidRPr="005A3066">
        <w:rPr>
          <w:rFonts w:asciiTheme="minorHAnsi" w:hAnsiTheme="minorHAnsi" w:cstheme="minorHAnsi"/>
          <w:b/>
        </w:rPr>
        <w:t>Non-transferable</w:t>
      </w:r>
    </w:p>
    <w:p w14:paraId="62BE166A" w14:textId="160447AE" w:rsidR="00CA5E99" w:rsidRPr="005A3066" w:rsidRDefault="00DC373E" w:rsidP="00CA5E99">
      <w:pPr>
        <w:pStyle w:val="NormalWeb"/>
        <w:spacing w:before="2" w:after="2"/>
        <w:rPr>
          <w:rFonts w:asciiTheme="minorHAnsi" w:hAnsiTheme="minorHAnsi" w:cstheme="minorHAnsi"/>
        </w:rPr>
      </w:pPr>
      <w:r>
        <w:rPr>
          <w:rFonts w:asciiTheme="minorHAnsi" w:hAnsiTheme="minorHAnsi" w:cstheme="minorHAnsi"/>
        </w:rPr>
        <w:t>12.1</w:t>
      </w:r>
      <w:r>
        <w:rPr>
          <w:rFonts w:asciiTheme="minorHAnsi" w:hAnsiTheme="minorHAnsi" w:cstheme="minorHAnsi"/>
        </w:rPr>
        <w:tab/>
      </w:r>
      <w:r w:rsidR="00CA5E99" w:rsidRPr="005A3066">
        <w:rPr>
          <w:rFonts w:asciiTheme="minorHAnsi" w:hAnsiTheme="minorHAnsi" w:cstheme="minorHAnsi"/>
        </w:rPr>
        <w:t xml:space="preserve">Copyright to the book remains in the name of the </w:t>
      </w:r>
      <w:r w:rsidR="002C3ECB">
        <w:rPr>
          <w:rFonts w:asciiTheme="minorHAnsi" w:hAnsiTheme="minorHAnsi" w:cstheme="minorHAnsi"/>
        </w:rPr>
        <w:t>Lisa Mollison</w:t>
      </w:r>
      <w:r w:rsidR="00CA5E99" w:rsidRPr="005A3066">
        <w:rPr>
          <w:rFonts w:asciiTheme="minorHAnsi" w:hAnsiTheme="minorHAnsi" w:cstheme="minorHAnsi"/>
        </w:rPr>
        <w:t xml:space="preserve"> and not in the name of </w:t>
      </w:r>
      <w:r w:rsidR="002C3ECB">
        <w:rPr>
          <w:rFonts w:asciiTheme="minorHAnsi" w:hAnsiTheme="minorHAnsi" w:cstheme="minorHAnsi"/>
        </w:rPr>
        <w:t>TP</w:t>
      </w:r>
      <w:r w:rsidR="00CA5E99" w:rsidRPr="005A3066">
        <w:rPr>
          <w:rFonts w:asciiTheme="minorHAnsi" w:hAnsiTheme="minorHAnsi" w:cstheme="minorHAnsi"/>
        </w:rPr>
        <w:t xml:space="preserve">, the APA or any other person, organisation or body.  </w:t>
      </w:r>
    </w:p>
    <w:p w14:paraId="316EBEFF" w14:textId="77777777" w:rsidR="00CA5E99" w:rsidRPr="005A3066" w:rsidRDefault="00CA5E99" w:rsidP="00CA5E99">
      <w:pPr>
        <w:pStyle w:val="NormalWeb"/>
        <w:spacing w:before="2" w:after="2"/>
        <w:rPr>
          <w:rFonts w:asciiTheme="minorHAnsi" w:hAnsiTheme="minorHAnsi" w:cstheme="minorHAnsi"/>
        </w:rPr>
      </w:pPr>
    </w:p>
    <w:p w14:paraId="00A1FD74" w14:textId="2B72BE9E" w:rsidR="00CA5E99" w:rsidRPr="005A3066" w:rsidRDefault="00DC373E" w:rsidP="00CA5E99">
      <w:pPr>
        <w:pStyle w:val="NormalWeb"/>
        <w:spacing w:before="2" w:after="2"/>
        <w:outlineLvl w:val="0"/>
        <w:rPr>
          <w:rFonts w:asciiTheme="minorHAnsi" w:hAnsiTheme="minorHAnsi" w:cstheme="minorHAnsi"/>
        </w:rPr>
      </w:pPr>
      <w:r>
        <w:rPr>
          <w:rFonts w:asciiTheme="minorHAnsi" w:hAnsiTheme="minorHAnsi" w:cstheme="minorHAnsi"/>
        </w:rPr>
        <w:t>12.2</w:t>
      </w:r>
      <w:r>
        <w:rPr>
          <w:rFonts w:asciiTheme="minorHAnsi" w:hAnsiTheme="minorHAnsi" w:cstheme="minorHAnsi"/>
        </w:rPr>
        <w:tab/>
      </w:r>
      <w:r w:rsidR="00CA5E99" w:rsidRPr="005A3066">
        <w:rPr>
          <w:rFonts w:asciiTheme="minorHAnsi" w:hAnsiTheme="minorHAnsi" w:cstheme="minorHAnsi"/>
        </w:rPr>
        <w:t>This agreement and all rights assigned herein are non-transferable.</w:t>
      </w:r>
    </w:p>
    <w:p w14:paraId="46D81D2F" w14:textId="77777777" w:rsidR="00CA5E99" w:rsidRPr="005A3066" w:rsidRDefault="00CA5E99" w:rsidP="00CA5E99">
      <w:pPr>
        <w:pStyle w:val="NormalWeb"/>
        <w:spacing w:before="2" w:after="2"/>
        <w:rPr>
          <w:rFonts w:asciiTheme="minorHAnsi" w:hAnsiTheme="minorHAnsi" w:cstheme="minorHAnsi"/>
          <w:b/>
        </w:rPr>
      </w:pPr>
    </w:p>
    <w:p w14:paraId="6BE463B8" w14:textId="451BE705"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 xml:space="preserve">13. </w:t>
      </w:r>
      <w:r w:rsidR="00DC373E">
        <w:rPr>
          <w:rFonts w:asciiTheme="minorHAnsi" w:hAnsiTheme="minorHAnsi" w:cstheme="minorHAnsi"/>
          <w:b/>
        </w:rPr>
        <w:t xml:space="preserve"> </w:t>
      </w:r>
      <w:r w:rsidRPr="005A3066">
        <w:rPr>
          <w:rFonts w:asciiTheme="minorHAnsi" w:hAnsiTheme="minorHAnsi" w:cstheme="minorHAnsi"/>
          <w:b/>
        </w:rPr>
        <w:t>Cessation of the Agreement</w:t>
      </w:r>
    </w:p>
    <w:p w14:paraId="7A50C1F8" w14:textId="6E13FB11" w:rsidR="00DC373E" w:rsidRDefault="00DC373E" w:rsidP="00CA5E99">
      <w:pPr>
        <w:pStyle w:val="NormalWeb"/>
        <w:spacing w:before="2" w:after="2"/>
        <w:rPr>
          <w:rFonts w:asciiTheme="minorHAnsi" w:hAnsiTheme="minorHAnsi" w:cstheme="minorHAnsi"/>
        </w:rPr>
      </w:pPr>
      <w:r>
        <w:rPr>
          <w:rFonts w:asciiTheme="minorHAnsi" w:hAnsiTheme="minorHAnsi" w:cstheme="minorHAnsi"/>
        </w:rPr>
        <w:t>13.1</w:t>
      </w:r>
      <w:r>
        <w:rPr>
          <w:rFonts w:asciiTheme="minorHAnsi" w:hAnsiTheme="minorHAnsi" w:cstheme="minorHAnsi"/>
        </w:rPr>
        <w:tab/>
      </w:r>
      <w:r w:rsidR="00CA5E99" w:rsidRPr="005A3066">
        <w:rPr>
          <w:rFonts w:asciiTheme="minorHAnsi" w:hAnsiTheme="minorHAnsi" w:cstheme="minorHAnsi"/>
        </w:rPr>
        <w:t>Upon cessation of this agreement, whether by</w:t>
      </w:r>
      <w:r w:rsidR="000E6C39">
        <w:rPr>
          <w:rFonts w:asciiTheme="minorHAnsi" w:hAnsiTheme="minorHAnsi" w:cstheme="minorHAnsi"/>
        </w:rPr>
        <w:t>:</w:t>
      </w:r>
    </w:p>
    <w:p w14:paraId="20D5D4A3" w14:textId="0F939D7C" w:rsidR="00DC373E" w:rsidRDefault="00DC373E" w:rsidP="000E6C39">
      <w:pPr>
        <w:pStyle w:val="NormalWeb"/>
        <w:spacing w:before="2" w:after="2"/>
        <w:ind w:left="709"/>
        <w:rPr>
          <w:rFonts w:asciiTheme="minorHAnsi" w:hAnsiTheme="minorHAnsi" w:cstheme="minorHAnsi"/>
        </w:rPr>
      </w:pPr>
      <w:r>
        <w:rPr>
          <w:rFonts w:asciiTheme="minorHAnsi" w:hAnsiTheme="minorHAnsi" w:cstheme="minorHAnsi"/>
        </w:rPr>
        <w:t xml:space="preserve">a. </w:t>
      </w:r>
      <w:r w:rsidR="00CA5E99" w:rsidRPr="005A3066">
        <w:rPr>
          <w:rFonts w:asciiTheme="minorHAnsi" w:hAnsiTheme="minorHAnsi" w:cstheme="minorHAnsi"/>
        </w:rPr>
        <w:t>mutual agreement</w:t>
      </w:r>
      <w:r w:rsidR="000E6C39">
        <w:rPr>
          <w:rFonts w:asciiTheme="minorHAnsi" w:hAnsiTheme="minorHAnsi" w:cstheme="minorHAnsi"/>
        </w:rPr>
        <w:t>;</w:t>
      </w:r>
    </w:p>
    <w:p w14:paraId="2DE7A9AC" w14:textId="77777777" w:rsidR="00DC373E" w:rsidRDefault="00DC373E" w:rsidP="000E6C39">
      <w:pPr>
        <w:pStyle w:val="NormalWeb"/>
        <w:spacing w:before="2" w:after="2"/>
        <w:ind w:left="709"/>
        <w:rPr>
          <w:rFonts w:asciiTheme="minorHAnsi" w:hAnsiTheme="minorHAnsi" w:cstheme="minorHAnsi"/>
        </w:rPr>
      </w:pPr>
      <w:r>
        <w:rPr>
          <w:rFonts w:asciiTheme="minorHAnsi" w:hAnsiTheme="minorHAnsi" w:cstheme="minorHAnsi"/>
        </w:rPr>
        <w:t xml:space="preserve">b. </w:t>
      </w:r>
      <w:r w:rsidR="00CA5E99" w:rsidRPr="005A3066">
        <w:rPr>
          <w:rFonts w:asciiTheme="minorHAnsi" w:hAnsiTheme="minorHAnsi" w:cstheme="minorHAnsi"/>
        </w:rPr>
        <w:t>a breach of the agreement that leads to it being declared null and void</w:t>
      </w:r>
      <w:r>
        <w:rPr>
          <w:rFonts w:asciiTheme="minorHAnsi" w:hAnsiTheme="minorHAnsi" w:cstheme="minorHAnsi"/>
        </w:rPr>
        <w:t>;</w:t>
      </w:r>
      <w:r w:rsidR="00CA5E99" w:rsidRPr="005A3066">
        <w:rPr>
          <w:rFonts w:asciiTheme="minorHAnsi" w:hAnsiTheme="minorHAnsi" w:cstheme="minorHAnsi"/>
        </w:rPr>
        <w:t xml:space="preserve"> or </w:t>
      </w:r>
    </w:p>
    <w:p w14:paraId="6D93D455" w14:textId="74C93EA8" w:rsidR="00DC373E" w:rsidRDefault="00DC373E" w:rsidP="000E6C39">
      <w:pPr>
        <w:pStyle w:val="NormalWeb"/>
        <w:spacing w:before="2" w:after="2"/>
        <w:ind w:left="709"/>
        <w:rPr>
          <w:rFonts w:asciiTheme="minorHAnsi" w:hAnsiTheme="minorHAnsi" w:cstheme="minorHAnsi"/>
        </w:rPr>
      </w:pPr>
      <w:r>
        <w:rPr>
          <w:rFonts w:asciiTheme="minorHAnsi" w:hAnsiTheme="minorHAnsi" w:cstheme="minorHAnsi"/>
        </w:rPr>
        <w:t xml:space="preserve">c. </w:t>
      </w:r>
      <w:r w:rsidR="00CA5E99" w:rsidRPr="005A3066">
        <w:rPr>
          <w:rFonts w:asciiTheme="minorHAnsi" w:hAnsiTheme="minorHAnsi" w:cstheme="minorHAnsi"/>
        </w:rPr>
        <w:t xml:space="preserve">upon reaching </w:t>
      </w:r>
      <w:r>
        <w:rPr>
          <w:rFonts w:asciiTheme="minorHAnsi" w:hAnsiTheme="minorHAnsi" w:cstheme="minorHAnsi"/>
        </w:rPr>
        <w:t>t</w:t>
      </w:r>
      <w:r w:rsidR="00CA5E99" w:rsidRPr="005A3066">
        <w:rPr>
          <w:rFonts w:asciiTheme="minorHAnsi" w:hAnsiTheme="minorHAnsi" w:cstheme="minorHAnsi"/>
        </w:rPr>
        <w:t>en</w:t>
      </w:r>
      <w:r w:rsidR="000E6C39">
        <w:rPr>
          <w:rFonts w:asciiTheme="minorHAnsi" w:hAnsiTheme="minorHAnsi" w:cstheme="minorHAnsi"/>
        </w:rPr>
        <w:t xml:space="preserve"> </w:t>
      </w:r>
      <w:r w:rsidR="00CA5E99" w:rsidRPr="005A3066">
        <w:rPr>
          <w:rFonts w:asciiTheme="minorHAnsi" w:hAnsiTheme="minorHAnsi" w:cstheme="minorHAnsi"/>
        </w:rPr>
        <w:t>years after the</w:t>
      </w:r>
      <w:r w:rsidR="006050A4">
        <w:rPr>
          <w:rFonts w:asciiTheme="minorHAnsi" w:hAnsiTheme="minorHAnsi" w:cstheme="minorHAnsi"/>
        </w:rPr>
        <w:t xml:space="preserve"> e</w:t>
      </w:r>
      <w:r w:rsidR="00CA5E99" w:rsidRPr="005A3066">
        <w:rPr>
          <w:rFonts w:asciiTheme="minorHAnsi" w:hAnsiTheme="minorHAnsi" w:cstheme="minorHAnsi"/>
        </w:rPr>
        <w:t xml:space="preserve">xecution </w:t>
      </w:r>
      <w:r w:rsidR="006050A4">
        <w:rPr>
          <w:rFonts w:asciiTheme="minorHAnsi" w:hAnsiTheme="minorHAnsi" w:cstheme="minorHAnsi"/>
        </w:rPr>
        <w:t>d</w:t>
      </w:r>
      <w:r w:rsidR="00CA5E99" w:rsidRPr="005A3066">
        <w:rPr>
          <w:rFonts w:asciiTheme="minorHAnsi" w:hAnsiTheme="minorHAnsi" w:cstheme="minorHAnsi"/>
        </w:rPr>
        <w:t>ate below (where not renewed by mutual agreement)</w:t>
      </w:r>
    </w:p>
    <w:p w14:paraId="33D28D45" w14:textId="03F0C343"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 xml:space="preserve">all work conducted by the </w:t>
      </w:r>
      <w:r w:rsidR="006050A4">
        <w:rPr>
          <w:rFonts w:asciiTheme="minorHAnsi" w:hAnsiTheme="minorHAnsi" w:cstheme="minorHAnsi"/>
        </w:rPr>
        <w:t>APA</w:t>
      </w:r>
      <w:r w:rsidRPr="005A3066">
        <w:rPr>
          <w:rFonts w:asciiTheme="minorHAnsi" w:hAnsiTheme="minorHAnsi" w:cstheme="minorHAnsi"/>
        </w:rPr>
        <w:t xml:space="preserve"> in relation to this undertaking, including</w:t>
      </w:r>
      <w:r w:rsidR="00DC373E">
        <w:rPr>
          <w:rFonts w:asciiTheme="minorHAnsi" w:hAnsiTheme="minorHAnsi" w:cstheme="minorHAnsi"/>
        </w:rPr>
        <w:t xml:space="preserve"> </w:t>
      </w:r>
      <w:r w:rsidRPr="005A3066">
        <w:rPr>
          <w:rFonts w:asciiTheme="minorHAnsi" w:hAnsiTheme="minorHAnsi" w:cstheme="minorHAnsi"/>
        </w:rPr>
        <w:t>but not limited to, translations, translation notes, documents, layout files for printing and graphical elements</w:t>
      </w:r>
      <w:r w:rsidR="00DC373E">
        <w:rPr>
          <w:rFonts w:asciiTheme="minorHAnsi" w:hAnsiTheme="minorHAnsi" w:cstheme="minorHAnsi"/>
        </w:rPr>
        <w:t xml:space="preserve">, </w:t>
      </w:r>
      <w:r w:rsidRPr="005A3066">
        <w:rPr>
          <w:rFonts w:asciiTheme="minorHAnsi" w:hAnsiTheme="minorHAnsi" w:cstheme="minorHAnsi"/>
        </w:rPr>
        <w:t xml:space="preserve">must be returned to </w:t>
      </w:r>
      <w:r w:rsidR="00204C3B">
        <w:rPr>
          <w:rFonts w:asciiTheme="minorHAnsi" w:hAnsiTheme="minorHAnsi" w:cstheme="minorHAnsi"/>
        </w:rPr>
        <w:t>TP</w:t>
      </w:r>
      <w:r w:rsidRPr="005A3066">
        <w:rPr>
          <w:rFonts w:asciiTheme="minorHAnsi" w:hAnsiTheme="minorHAnsi" w:cstheme="minorHAnsi"/>
        </w:rPr>
        <w:t xml:space="preserve"> (in both physical and electronic forms) and never be used, published, shared or uploaded in any format by the APA.</w:t>
      </w:r>
    </w:p>
    <w:p w14:paraId="2F825A9F" w14:textId="77777777" w:rsidR="00CA5E99" w:rsidRPr="005A3066" w:rsidRDefault="00CA5E99" w:rsidP="00CA5E99">
      <w:pPr>
        <w:pStyle w:val="NormalWeb"/>
        <w:spacing w:before="2" w:after="2"/>
        <w:rPr>
          <w:rFonts w:asciiTheme="minorHAnsi" w:hAnsiTheme="minorHAnsi" w:cstheme="minorHAnsi"/>
        </w:rPr>
      </w:pPr>
    </w:p>
    <w:p w14:paraId="36DB5556" w14:textId="03FAB5EF" w:rsidR="00CA5E99" w:rsidRPr="005A3066" w:rsidRDefault="00DC373E" w:rsidP="00CA5E99">
      <w:pPr>
        <w:pStyle w:val="NormalWeb"/>
        <w:spacing w:before="2" w:after="2"/>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00CA5E99" w:rsidRPr="005A3066">
        <w:rPr>
          <w:rFonts w:asciiTheme="minorHAnsi" w:hAnsiTheme="minorHAnsi" w:cstheme="minorHAnsi"/>
        </w:rPr>
        <w:t xml:space="preserve">At such time, the rights of the APA to the translated works in the </w:t>
      </w:r>
      <w:r w:rsidR="00204C3B" w:rsidRPr="00DC373E">
        <w:rPr>
          <w:rFonts w:asciiTheme="minorHAnsi" w:hAnsiTheme="minorHAnsi" w:cstheme="minorHAnsi"/>
          <w:highlight w:val="yellow"/>
        </w:rPr>
        <w:t>XXX</w:t>
      </w:r>
      <w:r w:rsidR="00CA5E99" w:rsidRPr="005A3066">
        <w:rPr>
          <w:rFonts w:asciiTheme="minorHAnsi" w:hAnsiTheme="minorHAnsi" w:cstheme="minorHAnsi"/>
        </w:rPr>
        <w:t xml:space="preserve"> </w:t>
      </w:r>
      <w:r w:rsidR="00204C3B">
        <w:rPr>
          <w:rFonts w:asciiTheme="minorHAnsi" w:hAnsiTheme="minorHAnsi" w:cstheme="minorHAnsi"/>
        </w:rPr>
        <w:t>l</w:t>
      </w:r>
      <w:r w:rsidR="00CA5E99" w:rsidRPr="005A3066">
        <w:rPr>
          <w:rFonts w:asciiTheme="minorHAnsi" w:hAnsiTheme="minorHAnsi" w:cstheme="minorHAnsi"/>
        </w:rPr>
        <w:t xml:space="preserve">anguage </w:t>
      </w:r>
      <w:r w:rsidR="00204C3B">
        <w:rPr>
          <w:rFonts w:asciiTheme="minorHAnsi" w:hAnsiTheme="minorHAnsi" w:cstheme="minorHAnsi"/>
        </w:rPr>
        <w:t xml:space="preserve">shall </w:t>
      </w:r>
      <w:r w:rsidRPr="005A3066">
        <w:rPr>
          <w:rFonts w:asciiTheme="minorHAnsi" w:hAnsiTheme="minorHAnsi" w:cstheme="minorHAnsi"/>
        </w:rPr>
        <w:t>revert</w:t>
      </w:r>
      <w:r w:rsidR="00CA5E99" w:rsidRPr="005A3066">
        <w:rPr>
          <w:rFonts w:asciiTheme="minorHAnsi" w:hAnsiTheme="minorHAnsi" w:cstheme="minorHAnsi"/>
        </w:rPr>
        <w:t xml:space="preserve"> to </w:t>
      </w:r>
      <w:r w:rsidR="00204C3B">
        <w:rPr>
          <w:rFonts w:asciiTheme="minorHAnsi" w:hAnsiTheme="minorHAnsi" w:cstheme="minorHAnsi"/>
        </w:rPr>
        <w:t>TP</w:t>
      </w:r>
      <w:r w:rsidR="00CA5E99" w:rsidRPr="005A3066">
        <w:rPr>
          <w:rFonts w:asciiTheme="minorHAnsi" w:hAnsiTheme="minorHAnsi" w:cstheme="minorHAnsi"/>
        </w:rPr>
        <w:t xml:space="preserve"> </w:t>
      </w:r>
      <w:r w:rsidR="00204C3B">
        <w:rPr>
          <w:rFonts w:asciiTheme="minorHAnsi" w:hAnsiTheme="minorHAnsi" w:cstheme="minorHAnsi"/>
        </w:rPr>
        <w:t xml:space="preserve">to </w:t>
      </w:r>
      <w:r w:rsidR="00CA5E99" w:rsidRPr="005A3066">
        <w:rPr>
          <w:rFonts w:asciiTheme="minorHAnsi" w:hAnsiTheme="minorHAnsi" w:cstheme="minorHAnsi"/>
        </w:rPr>
        <w:t>be assigned as they deem fit.</w:t>
      </w:r>
    </w:p>
    <w:p w14:paraId="17659A56" w14:textId="77777777" w:rsidR="00CA5E99" w:rsidRPr="005A3066" w:rsidRDefault="00CA5E99" w:rsidP="00CA5E99">
      <w:pPr>
        <w:pStyle w:val="NormalWeb"/>
        <w:spacing w:before="2" w:after="2"/>
        <w:rPr>
          <w:rFonts w:asciiTheme="minorHAnsi" w:hAnsiTheme="minorHAnsi" w:cstheme="minorHAnsi"/>
        </w:rPr>
      </w:pPr>
    </w:p>
    <w:p w14:paraId="0B3D7DD5" w14:textId="1A427D80" w:rsidR="00CA5E99" w:rsidRPr="005A3066" w:rsidRDefault="00776B31" w:rsidP="00CA5E99">
      <w:pPr>
        <w:pStyle w:val="NormalWeb"/>
        <w:spacing w:before="2" w:after="2"/>
        <w:rPr>
          <w:rFonts w:asciiTheme="minorHAnsi" w:hAnsiTheme="minorHAnsi" w:cstheme="minorHAnsi"/>
        </w:rPr>
      </w:pPr>
      <w:r>
        <w:rPr>
          <w:rFonts w:asciiTheme="minorHAnsi" w:hAnsiTheme="minorHAnsi" w:cstheme="minorHAnsi"/>
        </w:rPr>
        <w:t>13.3</w:t>
      </w:r>
      <w:r>
        <w:rPr>
          <w:rFonts w:asciiTheme="minorHAnsi" w:hAnsiTheme="minorHAnsi" w:cstheme="minorHAnsi"/>
        </w:rPr>
        <w:tab/>
      </w:r>
      <w:r w:rsidR="00CA5E99" w:rsidRPr="005A3066">
        <w:rPr>
          <w:rFonts w:asciiTheme="minorHAnsi" w:hAnsiTheme="minorHAnsi" w:cstheme="minorHAnsi"/>
        </w:rPr>
        <w:t>Upon cessation of the Agreement, the APA shall also cease to be able to identify or promote itself as a current and active affiliate</w:t>
      </w:r>
      <w:r>
        <w:rPr>
          <w:rFonts w:asciiTheme="minorHAnsi" w:hAnsiTheme="minorHAnsi" w:cstheme="minorHAnsi"/>
        </w:rPr>
        <w:t xml:space="preserve"> of TP,</w:t>
      </w:r>
      <w:r w:rsidR="00CA5E99" w:rsidRPr="005A3066">
        <w:rPr>
          <w:rFonts w:asciiTheme="minorHAnsi" w:hAnsiTheme="minorHAnsi" w:cstheme="minorHAnsi"/>
        </w:rPr>
        <w:t xml:space="preserve"> either verbally or in writing.  </w:t>
      </w:r>
      <w:r w:rsidR="008202B8">
        <w:rPr>
          <w:rFonts w:asciiTheme="minorHAnsi" w:hAnsiTheme="minorHAnsi" w:cstheme="minorHAnsi"/>
        </w:rPr>
        <w:br/>
      </w:r>
    </w:p>
    <w:p w14:paraId="51110FDF" w14:textId="77777777" w:rsidR="00CA5E99" w:rsidRPr="005A3066" w:rsidRDefault="00CA5E99" w:rsidP="00CA5E99">
      <w:pPr>
        <w:pStyle w:val="NormalWeb"/>
        <w:spacing w:before="2" w:after="2"/>
        <w:rPr>
          <w:rFonts w:asciiTheme="minorHAnsi" w:hAnsiTheme="minorHAnsi" w:cstheme="minorHAnsi"/>
        </w:rPr>
      </w:pPr>
    </w:p>
    <w:p w14:paraId="169AC065" w14:textId="5A7A7D63" w:rsidR="00CA5E99" w:rsidRPr="005A3066" w:rsidRDefault="00CA5E99" w:rsidP="00CA5E99">
      <w:pPr>
        <w:pStyle w:val="NormalWeb"/>
        <w:spacing w:before="2" w:after="2"/>
        <w:outlineLvl w:val="0"/>
        <w:rPr>
          <w:rFonts w:asciiTheme="minorHAnsi" w:hAnsiTheme="minorHAnsi" w:cstheme="minorHAnsi"/>
          <w:b/>
        </w:rPr>
      </w:pPr>
      <w:r w:rsidRPr="005A3066">
        <w:rPr>
          <w:rFonts w:asciiTheme="minorHAnsi" w:hAnsiTheme="minorHAnsi" w:cstheme="minorHAnsi"/>
          <w:b/>
        </w:rPr>
        <w:t xml:space="preserve">14. </w:t>
      </w:r>
      <w:r w:rsidR="00DC373E">
        <w:rPr>
          <w:rFonts w:asciiTheme="minorHAnsi" w:hAnsiTheme="minorHAnsi" w:cstheme="minorHAnsi"/>
          <w:b/>
        </w:rPr>
        <w:t xml:space="preserve"> </w:t>
      </w:r>
      <w:r w:rsidRPr="005A3066">
        <w:rPr>
          <w:rFonts w:asciiTheme="minorHAnsi" w:hAnsiTheme="minorHAnsi" w:cstheme="minorHAnsi"/>
          <w:b/>
        </w:rPr>
        <w:t>Governing law</w:t>
      </w:r>
    </w:p>
    <w:p w14:paraId="49D3A920" w14:textId="649C28D0" w:rsidR="00CA5E99" w:rsidRPr="005A3066" w:rsidRDefault="00776B31" w:rsidP="00CA5E99">
      <w:pPr>
        <w:pStyle w:val="NormalWeb"/>
        <w:spacing w:before="2" w:after="2"/>
        <w:rPr>
          <w:rFonts w:asciiTheme="minorHAnsi" w:hAnsiTheme="minorHAnsi" w:cstheme="minorHAnsi"/>
        </w:rPr>
      </w:pPr>
      <w:r>
        <w:rPr>
          <w:rFonts w:asciiTheme="minorHAnsi" w:hAnsiTheme="minorHAnsi" w:cstheme="minorHAnsi"/>
        </w:rPr>
        <w:t>14.1</w:t>
      </w:r>
      <w:r>
        <w:rPr>
          <w:rFonts w:asciiTheme="minorHAnsi" w:hAnsiTheme="minorHAnsi" w:cstheme="minorHAnsi"/>
        </w:rPr>
        <w:tab/>
      </w:r>
      <w:r w:rsidR="00CA5E99" w:rsidRPr="005A3066">
        <w:rPr>
          <w:rFonts w:asciiTheme="minorHAnsi" w:hAnsiTheme="minorHAnsi" w:cstheme="minorHAnsi"/>
        </w:rPr>
        <w:t xml:space="preserve">All reasonable steps will be taken to assure the mutually satisfactory conduct of this Agreement for the benefit of both parties.  </w:t>
      </w:r>
    </w:p>
    <w:p w14:paraId="580C0093" w14:textId="77777777" w:rsidR="00CA5E99" w:rsidRPr="005A3066" w:rsidRDefault="00CA5E99" w:rsidP="00CA5E99">
      <w:pPr>
        <w:pStyle w:val="NormalWeb"/>
        <w:spacing w:before="2" w:after="2"/>
        <w:rPr>
          <w:rFonts w:asciiTheme="minorHAnsi" w:hAnsiTheme="minorHAnsi" w:cstheme="minorHAnsi"/>
        </w:rPr>
      </w:pPr>
    </w:p>
    <w:p w14:paraId="5F7ED9F9" w14:textId="099224D3" w:rsidR="00CA5E99" w:rsidRPr="005A3066" w:rsidRDefault="00776B31" w:rsidP="00CA5E99">
      <w:pPr>
        <w:pStyle w:val="NormalWeb"/>
        <w:spacing w:before="2" w:after="2"/>
        <w:rPr>
          <w:rFonts w:asciiTheme="minorHAnsi" w:hAnsiTheme="minorHAnsi" w:cstheme="minorHAnsi"/>
        </w:rPr>
      </w:pPr>
      <w:r>
        <w:rPr>
          <w:rFonts w:asciiTheme="minorHAnsi" w:hAnsiTheme="minorHAnsi" w:cstheme="minorHAnsi"/>
        </w:rPr>
        <w:t>14.2</w:t>
      </w:r>
      <w:r>
        <w:rPr>
          <w:rFonts w:asciiTheme="minorHAnsi" w:hAnsiTheme="minorHAnsi" w:cstheme="minorHAnsi"/>
        </w:rPr>
        <w:tab/>
      </w:r>
      <w:r w:rsidR="00CA5E99" w:rsidRPr="005A3066">
        <w:rPr>
          <w:rFonts w:asciiTheme="minorHAnsi" w:hAnsiTheme="minorHAnsi" w:cstheme="minorHAnsi"/>
        </w:rPr>
        <w:t xml:space="preserve">This includes, but is not limited to, communication to resolve challenges or raise requests with appropriate notice, the accurate and timely completion of reports, and alerting </w:t>
      </w:r>
      <w:r w:rsidR="0029397F">
        <w:rPr>
          <w:rFonts w:asciiTheme="minorHAnsi" w:hAnsiTheme="minorHAnsi" w:cstheme="minorHAnsi"/>
        </w:rPr>
        <w:t>TP</w:t>
      </w:r>
      <w:r w:rsidR="00CA5E99" w:rsidRPr="005A3066">
        <w:rPr>
          <w:rFonts w:asciiTheme="minorHAnsi" w:hAnsiTheme="minorHAnsi" w:cstheme="minorHAnsi"/>
        </w:rPr>
        <w:t xml:space="preserve"> in writing to any changes in the circumstances of the APA or its business arrangements which may materially impact upon its ability to fulfil its obligations under the terms of this Agreement.</w:t>
      </w:r>
    </w:p>
    <w:p w14:paraId="207D05BE" w14:textId="77777777" w:rsidR="00CA5E99" w:rsidRPr="005A3066" w:rsidRDefault="00CA5E99" w:rsidP="00CA5E99">
      <w:pPr>
        <w:pStyle w:val="NormalWeb"/>
        <w:spacing w:before="2" w:after="2"/>
        <w:rPr>
          <w:rFonts w:asciiTheme="minorHAnsi" w:hAnsiTheme="minorHAnsi" w:cstheme="minorHAnsi"/>
        </w:rPr>
      </w:pPr>
    </w:p>
    <w:p w14:paraId="77520D28" w14:textId="0A72F770" w:rsidR="00CA5E99" w:rsidRPr="005A3066" w:rsidRDefault="00776B31" w:rsidP="00CA5E99">
      <w:pPr>
        <w:pStyle w:val="NormalWeb"/>
        <w:spacing w:before="2" w:after="2"/>
        <w:rPr>
          <w:rFonts w:asciiTheme="minorHAnsi" w:hAnsiTheme="minorHAnsi" w:cstheme="minorHAnsi"/>
        </w:rPr>
      </w:pPr>
      <w:r>
        <w:rPr>
          <w:rFonts w:asciiTheme="minorHAnsi" w:hAnsiTheme="minorHAnsi" w:cstheme="minorHAnsi"/>
        </w:rPr>
        <w:t>14.3</w:t>
      </w:r>
      <w:r>
        <w:rPr>
          <w:rFonts w:asciiTheme="minorHAnsi" w:hAnsiTheme="minorHAnsi" w:cstheme="minorHAnsi"/>
        </w:rPr>
        <w:tab/>
      </w:r>
      <w:r w:rsidR="00CA5E99" w:rsidRPr="005A3066">
        <w:rPr>
          <w:rFonts w:asciiTheme="minorHAnsi" w:hAnsiTheme="minorHAnsi" w:cstheme="minorHAnsi"/>
        </w:rPr>
        <w:t>Should such steps prove to be insufficient, any dispute arising will be justiciable under the exclusive jurisdiction of the Supreme Court of Tasmania or other relevant court of Australia</w:t>
      </w:r>
      <w:r>
        <w:rPr>
          <w:rFonts w:asciiTheme="minorHAnsi" w:hAnsiTheme="minorHAnsi" w:cstheme="minorHAnsi"/>
        </w:rPr>
        <w:t>.</w:t>
      </w:r>
    </w:p>
    <w:p w14:paraId="37588999" w14:textId="77777777" w:rsidR="00CA5E99" w:rsidRPr="005A3066" w:rsidRDefault="00CA5E99" w:rsidP="00CA5E99">
      <w:pPr>
        <w:pStyle w:val="NormalWeb"/>
        <w:spacing w:before="2" w:after="2"/>
        <w:rPr>
          <w:rFonts w:asciiTheme="minorHAnsi" w:hAnsiTheme="minorHAnsi" w:cstheme="minorHAnsi"/>
        </w:rPr>
      </w:pPr>
    </w:p>
    <w:p w14:paraId="5AA38959" w14:textId="2A8FF4A3" w:rsidR="00CA5E99" w:rsidRPr="005A3066" w:rsidRDefault="00CA5E99" w:rsidP="00CA5E99">
      <w:pPr>
        <w:pStyle w:val="NormalWeb"/>
        <w:spacing w:before="2" w:after="2"/>
        <w:outlineLvl w:val="0"/>
        <w:rPr>
          <w:rFonts w:asciiTheme="minorHAnsi" w:hAnsiTheme="minorHAnsi" w:cstheme="minorHAnsi"/>
        </w:rPr>
      </w:pPr>
      <w:r w:rsidRPr="005A3066">
        <w:rPr>
          <w:rFonts w:asciiTheme="minorHAnsi" w:hAnsiTheme="minorHAnsi" w:cstheme="minorHAnsi"/>
        </w:rPr>
        <w:t xml:space="preserve">Executed this </w:t>
      </w:r>
      <w:r w:rsidRPr="00776B31">
        <w:rPr>
          <w:rFonts w:asciiTheme="minorHAnsi" w:hAnsiTheme="minorHAnsi" w:cstheme="minorHAnsi"/>
          <w:highlight w:val="yellow"/>
        </w:rPr>
        <w:t>XXXX</w:t>
      </w:r>
      <w:r w:rsidRPr="005A3066">
        <w:rPr>
          <w:rFonts w:asciiTheme="minorHAnsi" w:hAnsiTheme="minorHAnsi" w:cstheme="minorHAnsi"/>
        </w:rPr>
        <w:t xml:space="preserve"> day of 20</w:t>
      </w:r>
      <w:bookmarkStart w:id="0" w:name="_GoBack"/>
      <w:bookmarkEnd w:id="0"/>
      <w:r w:rsidR="008202B8" w:rsidRPr="008202B8">
        <w:rPr>
          <w:rFonts w:asciiTheme="minorHAnsi" w:hAnsiTheme="minorHAnsi" w:cstheme="minorHAnsi"/>
          <w:highlight w:val="yellow"/>
        </w:rPr>
        <w:t>X</w:t>
      </w:r>
      <w:r w:rsidRPr="00776B31">
        <w:rPr>
          <w:rFonts w:asciiTheme="minorHAnsi" w:hAnsiTheme="minorHAnsi" w:cstheme="minorHAnsi"/>
          <w:highlight w:val="yellow"/>
        </w:rPr>
        <w:t>X</w:t>
      </w:r>
      <w:r w:rsidRPr="005A3066">
        <w:rPr>
          <w:rFonts w:asciiTheme="minorHAnsi" w:hAnsiTheme="minorHAnsi" w:cstheme="minorHAnsi"/>
        </w:rPr>
        <w:t xml:space="preserve">, by </w:t>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p>
    <w:p w14:paraId="4ED90235"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ab/>
      </w:r>
    </w:p>
    <w:p w14:paraId="76369427" w14:textId="77777777" w:rsidR="00CA5E99" w:rsidRPr="005A3066" w:rsidRDefault="00CA5E99" w:rsidP="00CA5E99">
      <w:pPr>
        <w:pStyle w:val="NormalWeb"/>
        <w:spacing w:before="2" w:after="2"/>
        <w:rPr>
          <w:rFonts w:asciiTheme="minorHAnsi" w:hAnsiTheme="minorHAnsi" w:cstheme="minorHAnsi"/>
        </w:rPr>
      </w:pPr>
    </w:p>
    <w:p w14:paraId="26DE8166" w14:textId="77777777" w:rsidR="00CA5E99" w:rsidRPr="005A3066" w:rsidRDefault="00CA5E99" w:rsidP="00CA5E99">
      <w:pPr>
        <w:pStyle w:val="NormalWeb"/>
        <w:spacing w:before="2" w:after="2"/>
        <w:rPr>
          <w:rFonts w:asciiTheme="minorHAnsi" w:hAnsiTheme="minorHAnsi" w:cstheme="minorHAnsi"/>
        </w:rPr>
      </w:pPr>
      <w:r w:rsidRPr="00776B31">
        <w:rPr>
          <w:rFonts w:asciiTheme="minorHAnsi" w:hAnsiTheme="minorHAnsi" w:cstheme="minorHAnsi"/>
          <w:highlight w:val="yellow"/>
        </w:rPr>
        <w:t>[Insert Organisation/Trust Name]</w:t>
      </w:r>
      <w:r w:rsidRPr="005A3066">
        <w:rPr>
          <w:rFonts w:asciiTheme="minorHAnsi" w:hAnsiTheme="minorHAnsi" w:cstheme="minorHAnsi"/>
        </w:rPr>
        <w:tab/>
      </w:r>
      <w:r w:rsidRPr="005A3066">
        <w:rPr>
          <w:rFonts w:asciiTheme="minorHAnsi" w:hAnsiTheme="minorHAnsi" w:cstheme="minorHAnsi"/>
        </w:rPr>
        <w:tab/>
      </w:r>
      <w:proofErr w:type="spellStart"/>
      <w:r w:rsidRPr="005A3066">
        <w:rPr>
          <w:rFonts w:asciiTheme="minorHAnsi" w:hAnsiTheme="minorHAnsi" w:cstheme="minorHAnsi"/>
        </w:rPr>
        <w:t>Tagari</w:t>
      </w:r>
      <w:proofErr w:type="spellEnd"/>
      <w:r w:rsidRPr="005A3066">
        <w:rPr>
          <w:rFonts w:asciiTheme="minorHAnsi" w:hAnsiTheme="minorHAnsi" w:cstheme="minorHAnsi"/>
        </w:rPr>
        <w:t xml:space="preserve"> Publications</w:t>
      </w:r>
    </w:p>
    <w:p w14:paraId="4116E8D1" w14:textId="734C691D"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The Approved Publishing Affiliate</w:t>
      </w:r>
      <w:r w:rsidRPr="005A3066">
        <w:rPr>
          <w:rFonts w:asciiTheme="minorHAnsi" w:hAnsiTheme="minorHAnsi" w:cstheme="minorHAnsi"/>
        </w:rPr>
        <w:tab/>
      </w:r>
      <w:r w:rsidRPr="005A3066">
        <w:rPr>
          <w:rFonts w:asciiTheme="minorHAnsi" w:hAnsiTheme="minorHAnsi" w:cstheme="minorHAnsi"/>
        </w:rPr>
        <w:tab/>
      </w:r>
      <w:proofErr w:type="gramStart"/>
      <w:r w:rsidRPr="005A3066">
        <w:rPr>
          <w:rFonts w:asciiTheme="minorHAnsi" w:hAnsiTheme="minorHAnsi" w:cstheme="minorHAnsi"/>
        </w:rPr>
        <w:t>The</w:t>
      </w:r>
      <w:proofErr w:type="gramEnd"/>
      <w:r w:rsidRPr="005A3066">
        <w:rPr>
          <w:rFonts w:asciiTheme="minorHAnsi" w:hAnsiTheme="minorHAnsi" w:cstheme="minorHAnsi"/>
        </w:rPr>
        <w:t xml:space="preserve"> Proprietor, </w:t>
      </w:r>
    </w:p>
    <w:p w14:paraId="26EE6DB3"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Signature:</w:t>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t>Signature:</w:t>
      </w:r>
    </w:p>
    <w:p w14:paraId="23F3225A" w14:textId="77777777" w:rsidR="00CA5E99" w:rsidRPr="005A3066" w:rsidRDefault="00CA5E99" w:rsidP="00CA5E99">
      <w:pPr>
        <w:pStyle w:val="NormalWeb"/>
        <w:spacing w:before="2" w:after="2"/>
        <w:rPr>
          <w:rFonts w:asciiTheme="minorHAnsi" w:hAnsiTheme="minorHAnsi" w:cstheme="minorHAnsi"/>
        </w:rPr>
      </w:pPr>
    </w:p>
    <w:p w14:paraId="4179A49F" w14:textId="77777777" w:rsidR="00CA5E99" w:rsidRPr="005A3066" w:rsidRDefault="00CA5E99" w:rsidP="00CA5E99">
      <w:pPr>
        <w:pStyle w:val="NormalWeb"/>
        <w:spacing w:before="2" w:after="2"/>
        <w:rPr>
          <w:rFonts w:asciiTheme="minorHAnsi" w:hAnsiTheme="minorHAnsi" w:cstheme="minorHAnsi"/>
        </w:rPr>
      </w:pPr>
    </w:p>
    <w:p w14:paraId="72AD3E00" w14:textId="77777777" w:rsidR="00CA5E99" w:rsidRPr="005A3066" w:rsidRDefault="00CA5E99" w:rsidP="00CA5E99">
      <w:pPr>
        <w:pStyle w:val="NormalWeb"/>
        <w:spacing w:before="2" w:after="2"/>
        <w:rPr>
          <w:rFonts w:asciiTheme="minorHAnsi" w:hAnsiTheme="minorHAnsi" w:cstheme="minorHAnsi"/>
        </w:rPr>
      </w:pPr>
    </w:p>
    <w:p w14:paraId="7B3088D2"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_______________________________</w:t>
      </w:r>
      <w:r w:rsidRPr="005A3066">
        <w:rPr>
          <w:rFonts w:asciiTheme="minorHAnsi" w:hAnsiTheme="minorHAnsi" w:cstheme="minorHAnsi"/>
        </w:rPr>
        <w:tab/>
      </w:r>
      <w:r w:rsidRPr="005A3066">
        <w:rPr>
          <w:rFonts w:asciiTheme="minorHAnsi" w:hAnsiTheme="minorHAnsi" w:cstheme="minorHAnsi"/>
        </w:rPr>
        <w:tab/>
        <w:t>_____________________________</w:t>
      </w:r>
    </w:p>
    <w:p w14:paraId="0FFDE630"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Print Name</w:t>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t>Print Name</w:t>
      </w:r>
    </w:p>
    <w:p w14:paraId="1A7489B2" w14:textId="77777777" w:rsidR="00CA5E99" w:rsidRPr="005A3066" w:rsidRDefault="00CA5E99" w:rsidP="00CA5E99">
      <w:pPr>
        <w:pStyle w:val="NormalWeb"/>
        <w:spacing w:before="2" w:after="2"/>
        <w:rPr>
          <w:rFonts w:asciiTheme="minorHAnsi" w:hAnsiTheme="minorHAnsi" w:cstheme="minorHAnsi"/>
        </w:rPr>
      </w:pPr>
    </w:p>
    <w:p w14:paraId="03D3255E" w14:textId="77777777" w:rsidR="00CA5E99" w:rsidRPr="005A3066" w:rsidRDefault="00CA5E99" w:rsidP="00CA5E99">
      <w:pPr>
        <w:pStyle w:val="NormalWeb"/>
        <w:spacing w:before="2" w:after="2"/>
        <w:rPr>
          <w:rFonts w:asciiTheme="minorHAnsi" w:hAnsiTheme="minorHAnsi" w:cstheme="minorHAnsi"/>
        </w:rPr>
      </w:pPr>
    </w:p>
    <w:p w14:paraId="74DC1952" w14:textId="3AC45162" w:rsidR="00BF5225"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_______________________________</w:t>
      </w:r>
      <w:r w:rsidRPr="005A3066">
        <w:rPr>
          <w:rFonts w:asciiTheme="minorHAnsi" w:hAnsiTheme="minorHAnsi" w:cstheme="minorHAnsi"/>
        </w:rPr>
        <w:tab/>
      </w:r>
      <w:r w:rsidRPr="005A3066">
        <w:rPr>
          <w:rFonts w:asciiTheme="minorHAnsi" w:hAnsiTheme="minorHAnsi" w:cstheme="minorHAnsi"/>
        </w:rPr>
        <w:tab/>
        <w:t>_____________________________</w:t>
      </w:r>
    </w:p>
    <w:p w14:paraId="126708D5" w14:textId="1872F372" w:rsidR="00CA5E99" w:rsidRDefault="00CA5E99" w:rsidP="00CD7A4C">
      <w:pPr>
        <w:pStyle w:val="NormalWeb"/>
        <w:spacing w:before="2" w:after="2"/>
        <w:rPr>
          <w:rFonts w:asciiTheme="minorHAnsi" w:hAnsiTheme="minorHAnsi" w:cstheme="minorHAnsi"/>
        </w:rPr>
      </w:pPr>
      <w:r w:rsidRPr="005A3066">
        <w:rPr>
          <w:rFonts w:asciiTheme="minorHAnsi" w:hAnsiTheme="minorHAnsi" w:cstheme="minorHAnsi"/>
        </w:rPr>
        <w:t>Title</w:t>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r w:rsidRPr="005A3066">
        <w:rPr>
          <w:rFonts w:asciiTheme="minorHAnsi" w:hAnsiTheme="minorHAnsi" w:cstheme="minorHAnsi"/>
        </w:rPr>
        <w:tab/>
      </w:r>
      <w:proofErr w:type="spellStart"/>
      <w:r w:rsidRPr="005A3066">
        <w:rPr>
          <w:rFonts w:asciiTheme="minorHAnsi" w:hAnsiTheme="minorHAnsi" w:cstheme="minorHAnsi"/>
        </w:rPr>
        <w:t>Title</w:t>
      </w:r>
      <w:proofErr w:type="spellEnd"/>
    </w:p>
    <w:p w14:paraId="0CF223E6" w14:textId="4057ECF8" w:rsidR="00BF5225" w:rsidRDefault="00BF5225">
      <w:pPr>
        <w:spacing w:line="259" w:lineRule="auto"/>
        <w:rPr>
          <w:rFonts w:cstheme="minorHAnsi"/>
          <w:sz w:val="20"/>
          <w:szCs w:val="20"/>
        </w:rPr>
      </w:pPr>
      <w:r>
        <w:rPr>
          <w:rFonts w:cstheme="minorHAnsi"/>
        </w:rPr>
        <w:br w:type="page"/>
      </w:r>
    </w:p>
    <w:p w14:paraId="082ACBB3" w14:textId="77777777" w:rsidR="00BF5225" w:rsidRPr="005A3066" w:rsidRDefault="00BF5225" w:rsidP="00CD7A4C">
      <w:pPr>
        <w:pStyle w:val="NormalWeb"/>
        <w:spacing w:before="2" w:after="2"/>
        <w:rPr>
          <w:rFonts w:asciiTheme="minorHAnsi" w:hAnsiTheme="minorHAnsi" w:cstheme="minorHAnsi"/>
        </w:rPr>
      </w:pPr>
    </w:p>
    <w:p w14:paraId="15CA7F97" w14:textId="74E1F569" w:rsidR="00CA5E99" w:rsidRPr="005A3066" w:rsidRDefault="00CA5E99" w:rsidP="00CA5E99">
      <w:pPr>
        <w:rPr>
          <w:rFonts w:cstheme="minorHAnsi"/>
        </w:rPr>
      </w:pPr>
      <w:r w:rsidRPr="005A3066">
        <w:rPr>
          <w:rFonts w:cstheme="minorHAnsi"/>
          <w:b/>
          <w:sz w:val="26"/>
        </w:rPr>
        <w:t>APPENDIX 1:</w:t>
      </w:r>
      <w:r w:rsidR="008067F2">
        <w:rPr>
          <w:rFonts w:cstheme="minorHAnsi"/>
          <w:b/>
          <w:sz w:val="26"/>
        </w:rPr>
        <w:t xml:space="preserve"> </w:t>
      </w:r>
      <w:r w:rsidRPr="005A3066">
        <w:rPr>
          <w:rFonts w:cstheme="minorHAnsi"/>
          <w:b/>
          <w:sz w:val="26"/>
        </w:rPr>
        <w:t xml:space="preserve"> BASIS OF PROOFREADING AND FINAL APPROVAL OF TRANSLATED TEXT</w:t>
      </w:r>
    </w:p>
    <w:p w14:paraId="148D7DC7" w14:textId="77777777" w:rsidR="00CA5E99" w:rsidRPr="005A3066" w:rsidRDefault="00CA5E99" w:rsidP="00CA5E99">
      <w:pPr>
        <w:pStyle w:val="NormalWeb"/>
        <w:spacing w:before="2" w:after="2"/>
        <w:rPr>
          <w:rFonts w:asciiTheme="minorHAnsi" w:hAnsiTheme="minorHAnsi" w:cstheme="minorHAnsi"/>
        </w:rPr>
      </w:pPr>
    </w:p>
    <w:p w14:paraId="131EFE6F" w14:textId="778F4C7A"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A letter from a certified professional translator who is independent of the project must accompany the pre</w:t>
      </w:r>
      <w:r w:rsidR="00776B31">
        <w:rPr>
          <w:rFonts w:asciiTheme="minorHAnsi" w:hAnsiTheme="minorHAnsi" w:cstheme="minorHAnsi"/>
        </w:rPr>
        <w:noBreakHyphen/>
      </w:r>
      <w:r w:rsidRPr="005A3066">
        <w:rPr>
          <w:rFonts w:asciiTheme="minorHAnsi" w:hAnsiTheme="minorHAnsi" w:cstheme="minorHAnsi"/>
        </w:rPr>
        <w:t>print review copy</w:t>
      </w:r>
      <w:r w:rsidR="00776B31">
        <w:rPr>
          <w:rFonts w:asciiTheme="minorHAnsi" w:hAnsiTheme="minorHAnsi" w:cstheme="minorHAnsi"/>
        </w:rPr>
        <w:t xml:space="preserve"> and</w:t>
      </w:r>
      <w:r w:rsidRPr="005A3066">
        <w:rPr>
          <w:rFonts w:asciiTheme="minorHAnsi" w:hAnsiTheme="minorHAnsi" w:cstheme="minorHAnsi"/>
        </w:rPr>
        <w:t xml:space="preserve"> stat</w:t>
      </w:r>
      <w:r w:rsidR="00776B31">
        <w:rPr>
          <w:rFonts w:asciiTheme="minorHAnsi" w:hAnsiTheme="minorHAnsi" w:cstheme="minorHAnsi"/>
        </w:rPr>
        <w:t>e</w:t>
      </w:r>
      <w:r w:rsidRPr="005A3066">
        <w:rPr>
          <w:rFonts w:asciiTheme="minorHAnsi" w:hAnsiTheme="minorHAnsi" w:cstheme="minorHAnsi"/>
        </w:rPr>
        <w:t xml:space="preserve"> the accuracy of the translated work to the original. The Proprietor is also to review and approve the translation before it is printed. </w:t>
      </w:r>
    </w:p>
    <w:p w14:paraId="27139236" w14:textId="77777777" w:rsidR="00CA5E99" w:rsidRPr="005A3066" w:rsidRDefault="00CA5E99" w:rsidP="00CA5E99">
      <w:pPr>
        <w:pStyle w:val="NormalWeb"/>
        <w:spacing w:before="2" w:after="2"/>
        <w:rPr>
          <w:rFonts w:asciiTheme="minorHAnsi" w:hAnsiTheme="minorHAnsi" w:cstheme="minorHAnsi"/>
        </w:rPr>
      </w:pPr>
    </w:p>
    <w:p w14:paraId="18A6722C" w14:textId="6B8E9746" w:rsidR="00776B31" w:rsidRPr="005A3066" w:rsidRDefault="00776B31" w:rsidP="00CA5E99">
      <w:pPr>
        <w:pStyle w:val="NormalWeb"/>
        <w:spacing w:before="2" w:after="2"/>
        <w:rPr>
          <w:rFonts w:asciiTheme="minorHAnsi" w:hAnsiTheme="minorHAnsi" w:cstheme="minorHAnsi"/>
        </w:rPr>
      </w:pPr>
      <w:r w:rsidRPr="00776B31">
        <w:rPr>
          <w:rFonts w:asciiTheme="minorHAnsi" w:hAnsiTheme="minorHAnsi" w:cstheme="minorHAnsi"/>
        </w:rPr>
        <w:t xml:space="preserve">This is due to past experiences where a translation has been published and then it has come to our attention that the translated work has lost its meaning to the original text. We are aware that translating into different languages is not a straightforward process and that sometimes translating word-for-word is not the best option. The Author used many idioms throughout the text which we appreciate don’t always translate well. We accept that limited deviation from the original text in cases of idiomatic use of language may better serve the reader. </w:t>
      </w:r>
    </w:p>
    <w:p w14:paraId="19FE47D4" w14:textId="77777777" w:rsidR="00CA5E99" w:rsidRPr="005A3066" w:rsidRDefault="00CA5E99" w:rsidP="00CA5E99">
      <w:pPr>
        <w:pStyle w:val="NormalWeb"/>
        <w:spacing w:before="2" w:after="2"/>
        <w:rPr>
          <w:rFonts w:asciiTheme="minorHAnsi" w:hAnsiTheme="minorHAnsi" w:cstheme="minorHAnsi"/>
        </w:rPr>
      </w:pPr>
    </w:p>
    <w:p w14:paraId="4B1654A6" w14:textId="4875825C"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As part of the collaboration</w:t>
      </w:r>
      <w:r w:rsidR="004977D2">
        <w:rPr>
          <w:rFonts w:asciiTheme="minorHAnsi" w:hAnsiTheme="minorHAnsi" w:cstheme="minorHAnsi"/>
        </w:rPr>
        <w:t xml:space="preserve">, TP </w:t>
      </w:r>
      <w:r w:rsidRPr="005A3066">
        <w:rPr>
          <w:rFonts w:asciiTheme="minorHAnsi" w:hAnsiTheme="minorHAnsi" w:cstheme="minorHAnsi"/>
        </w:rPr>
        <w:t>is willing to respond to any questions requesting clarity about the intent or meaning of particular words or sections of the work to be translated. With a view to expediting the process from initial translation to publication, it is preferable that the APA compiles lists of clarification requests for each chapter as it is completed</w:t>
      </w:r>
      <w:r w:rsidR="00990B5A">
        <w:rPr>
          <w:rFonts w:asciiTheme="minorHAnsi" w:hAnsiTheme="minorHAnsi" w:cstheme="minorHAnsi"/>
        </w:rPr>
        <w:t>,</w:t>
      </w:r>
      <w:r w:rsidRPr="005A3066">
        <w:rPr>
          <w:rFonts w:asciiTheme="minorHAnsi" w:hAnsiTheme="minorHAnsi" w:cstheme="minorHAnsi"/>
        </w:rPr>
        <w:t xml:space="preserve"> rather than waiting until the work is concluded. This will ensure that terminology agreed for the earlier sections are reproduced accurately in subsequent chapters and sections. </w:t>
      </w:r>
    </w:p>
    <w:p w14:paraId="32BA4CD5" w14:textId="77777777" w:rsidR="00CA5E99" w:rsidRPr="005A3066" w:rsidRDefault="00CA5E99" w:rsidP="00CA5E99">
      <w:pPr>
        <w:pStyle w:val="NormalWeb"/>
        <w:spacing w:before="2" w:after="2"/>
        <w:rPr>
          <w:rFonts w:asciiTheme="minorHAnsi" w:hAnsiTheme="minorHAnsi" w:cstheme="minorHAnsi"/>
        </w:rPr>
      </w:pPr>
    </w:p>
    <w:p w14:paraId="302249C4"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Below is a list of the basis upon which we review and approve the translated text for printing by way of guidance for your certified professional translator.</w:t>
      </w:r>
    </w:p>
    <w:p w14:paraId="2E74BB7F" w14:textId="77777777" w:rsidR="00CA5E99" w:rsidRPr="005A3066" w:rsidRDefault="00CA5E99" w:rsidP="00CA5E99">
      <w:pPr>
        <w:rPr>
          <w:rFonts w:cstheme="minorHAnsi"/>
          <w:sz w:val="20"/>
        </w:rPr>
      </w:pPr>
    </w:p>
    <w:p w14:paraId="4F49C210" w14:textId="2A3A3784" w:rsidR="00CA5E99" w:rsidRPr="00990B5A" w:rsidRDefault="00990B5A" w:rsidP="00990B5A">
      <w:pPr>
        <w:spacing w:before="2" w:after="2"/>
        <w:rPr>
          <w:rFonts w:cstheme="minorHAnsi"/>
          <w:b/>
          <w:sz w:val="20"/>
        </w:rPr>
      </w:pPr>
      <w:r>
        <w:rPr>
          <w:rFonts w:cstheme="minorHAnsi"/>
          <w:b/>
          <w:sz w:val="20"/>
        </w:rPr>
        <w:t xml:space="preserve">1.  </w:t>
      </w:r>
      <w:r w:rsidR="00CA5E99" w:rsidRPr="00990B5A">
        <w:rPr>
          <w:rFonts w:cstheme="minorHAnsi"/>
          <w:b/>
          <w:sz w:val="20"/>
        </w:rPr>
        <w:t>Completeness of works</w:t>
      </w:r>
    </w:p>
    <w:p w14:paraId="36980212" w14:textId="5C71B77E"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The APA will be asked to confirm in writing that the translated work has not been changed in any way whatsoever that alters the original content, including illustration(s) or captions.</w:t>
      </w:r>
      <w:r w:rsidR="00CF53C0">
        <w:rPr>
          <w:rFonts w:asciiTheme="minorHAnsi" w:hAnsiTheme="minorHAnsi" w:cstheme="minorHAnsi"/>
        </w:rPr>
        <w:t xml:space="preserve"> </w:t>
      </w:r>
      <w:r w:rsidRPr="005A3066">
        <w:rPr>
          <w:rFonts w:asciiTheme="minorHAnsi" w:hAnsiTheme="minorHAnsi" w:cstheme="minorHAnsi"/>
        </w:rPr>
        <w:t xml:space="preserve">By way of example, in the past, some specific language Publishing affiliates proposed that particular words or images were not necessary or useful for their country, e.g. an image of a chisel </w:t>
      </w:r>
      <w:proofErr w:type="spellStart"/>
      <w:r w:rsidRPr="005A3066">
        <w:rPr>
          <w:rFonts w:asciiTheme="minorHAnsi" w:hAnsiTheme="minorHAnsi" w:cstheme="minorHAnsi"/>
        </w:rPr>
        <w:t>plow</w:t>
      </w:r>
      <w:proofErr w:type="spellEnd"/>
      <w:r w:rsidRPr="005A3066">
        <w:rPr>
          <w:rFonts w:asciiTheme="minorHAnsi" w:hAnsiTheme="minorHAnsi" w:cstheme="minorHAnsi"/>
        </w:rPr>
        <w:t xml:space="preserve"> or water tank.  While we appreciate this perspective, we wish to ensure that all students and readers of our works are exposed to all ideas and concepts as originally presented by The Author.  </w:t>
      </w:r>
    </w:p>
    <w:p w14:paraId="00943200" w14:textId="77777777" w:rsidR="00CA5E99" w:rsidRPr="005A3066" w:rsidRDefault="00CA5E99" w:rsidP="00CA5E99">
      <w:pPr>
        <w:pStyle w:val="NormalWeb"/>
        <w:spacing w:before="2" w:after="2"/>
        <w:rPr>
          <w:rFonts w:asciiTheme="minorHAnsi" w:hAnsiTheme="minorHAnsi" w:cstheme="minorHAnsi"/>
        </w:rPr>
      </w:pPr>
    </w:p>
    <w:p w14:paraId="504EEC16" w14:textId="77777777"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 xml:space="preserve">This is especially important as Permaculture, and especially </w:t>
      </w:r>
      <w:r w:rsidRPr="005A3066">
        <w:rPr>
          <w:rFonts w:asciiTheme="minorHAnsi" w:hAnsiTheme="minorHAnsi" w:cstheme="minorHAnsi"/>
          <w:i/>
        </w:rPr>
        <w:t>PERMACULTURE: A Designers’ Manual</w:t>
      </w:r>
      <w:r w:rsidRPr="005A3066">
        <w:rPr>
          <w:rFonts w:asciiTheme="minorHAnsi" w:hAnsiTheme="minorHAnsi" w:cstheme="minorHAnsi"/>
        </w:rPr>
        <w:t>, equips both readers and students with information and insights that can be applied across multiple countries, climates and conditions.</w:t>
      </w:r>
    </w:p>
    <w:p w14:paraId="7EC3E9C5" w14:textId="77777777" w:rsidR="00CA5E99" w:rsidRPr="005A3066" w:rsidRDefault="00CA5E99" w:rsidP="00CA5E99">
      <w:pPr>
        <w:rPr>
          <w:rFonts w:cstheme="minorHAnsi"/>
          <w:sz w:val="20"/>
        </w:rPr>
      </w:pPr>
    </w:p>
    <w:p w14:paraId="3CEC37CF" w14:textId="77777777" w:rsidR="00CA5E99" w:rsidRPr="005A3066" w:rsidRDefault="00CA5E99" w:rsidP="00CA5E99">
      <w:pPr>
        <w:rPr>
          <w:rFonts w:cstheme="minorHAnsi"/>
          <w:b/>
          <w:sz w:val="20"/>
        </w:rPr>
      </w:pPr>
      <w:r w:rsidRPr="005A3066">
        <w:rPr>
          <w:rFonts w:cstheme="minorHAnsi"/>
          <w:b/>
          <w:sz w:val="20"/>
        </w:rPr>
        <w:t>2.  Translation of works</w:t>
      </w:r>
    </w:p>
    <w:p w14:paraId="4D25C2CF" w14:textId="3ECAE8FD" w:rsidR="00CA5E99" w:rsidRPr="005A3066" w:rsidRDefault="00CA5E99" w:rsidP="00CA5E99">
      <w:pPr>
        <w:pStyle w:val="NormalWeb"/>
        <w:spacing w:before="2" w:after="2"/>
        <w:rPr>
          <w:rFonts w:asciiTheme="minorHAnsi" w:hAnsiTheme="minorHAnsi" w:cstheme="minorHAnsi"/>
        </w:rPr>
      </w:pPr>
      <w:r w:rsidRPr="005A3066">
        <w:rPr>
          <w:rFonts w:asciiTheme="minorHAnsi" w:hAnsiTheme="minorHAnsi" w:cstheme="minorHAnsi"/>
        </w:rPr>
        <w:t xml:space="preserve">When the work is at final draft stage, the APA shall forward the </w:t>
      </w:r>
      <w:proofErr w:type="gramStart"/>
      <w:r w:rsidRPr="005A3066">
        <w:rPr>
          <w:rFonts w:asciiTheme="minorHAnsi" w:hAnsiTheme="minorHAnsi" w:cstheme="minorHAnsi"/>
        </w:rPr>
        <w:t>fully-formatted</w:t>
      </w:r>
      <w:proofErr w:type="gramEnd"/>
      <w:r w:rsidRPr="005A3066">
        <w:rPr>
          <w:rFonts w:asciiTheme="minorHAnsi" w:hAnsiTheme="minorHAnsi" w:cstheme="minorHAnsi"/>
        </w:rPr>
        <w:t xml:space="preserve"> book in USB format by mail to </w:t>
      </w:r>
      <w:r w:rsidR="004977D2">
        <w:rPr>
          <w:rFonts w:asciiTheme="minorHAnsi" w:hAnsiTheme="minorHAnsi" w:cstheme="minorHAnsi"/>
        </w:rPr>
        <w:t>TP</w:t>
      </w:r>
      <w:r w:rsidRPr="005A3066">
        <w:rPr>
          <w:rFonts w:asciiTheme="minorHAnsi" w:hAnsiTheme="minorHAnsi" w:cstheme="minorHAnsi"/>
        </w:rPr>
        <w:t xml:space="preserve">. </w:t>
      </w:r>
      <w:r w:rsidR="004977D2">
        <w:rPr>
          <w:rFonts w:asciiTheme="minorHAnsi" w:hAnsiTheme="minorHAnsi" w:cstheme="minorHAnsi"/>
        </w:rPr>
        <w:t>TP</w:t>
      </w:r>
      <w:r w:rsidRPr="005A3066">
        <w:rPr>
          <w:rFonts w:asciiTheme="minorHAnsi" w:hAnsiTheme="minorHAnsi" w:cstheme="minorHAnsi"/>
        </w:rPr>
        <w:t xml:space="preserve"> shall then nominate up to </w:t>
      </w:r>
      <w:r w:rsidR="004977D2">
        <w:rPr>
          <w:rFonts w:asciiTheme="minorHAnsi" w:hAnsiTheme="minorHAnsi" w:cstheme="minorHAnsi"/>
        </w:rPr>
        <w:t>twenty eight</w:t>
      </w:r>
      <w:r w:rsidRPr="005A3066">
        <w:rPr>
          <w:rFonts w:asciiTheme="minorHAnsi" w:hAnsiTheme="minorHAnsi" w:cstheme="minorHAnsi"/>
        </w:rPr>
        <w:t xml:space="preserve"> pages for the APA to have certified by a credible and accredited translator in their country/region. In particular</w:t>
      </w:r>
      <w:r w:rsidR="00990B5A">
        <w:rPr>
          <w:rFonts w:asciiTheme="minorHAnsi" w:hAnsiTheme="minorHAnsi" w:cstheme="minorHAnsi"/>
        </w:rPr>
        <w:t xml:space="preserve">, </w:t>
      </w:r>
      <w:r w:rsidRPr="005A3066">
        <w:rPr>
          <w:rFonts w:asciiTheme="minorHAnsi" w:hAnsiTheme="minorHAnsi" w:cstheme="minorHAnsi"/>
        </w:rPr>
        <w:t>the translator shall be instructed to play close attention to the following before approving the work as a true and accurate translation of the original work in English</w:t>
      </w:r>
      <w:r w:rsidR="00990B5A">
        <w:rPr>
          <w:rFonts w:asciiTheme="minorHAnsi" w:hAnsiTheme="minorHAnsi" w:cstheme="minorHAnsi"/>
        </w:rPr>
        <w:t>:</w:t>
      </w:r>
    </w:p>
    <w:p w14:paraId="38DB1E3F" w14:textId="77777777" w:rsidR="004977D2" w:rsidRDefault="004977D2" w:rsidP="00990B5A">
      <w:pPr>
        <w:outlineLvl w:val="0"/>
        <w:rPr>
          <w:rFonts w:cstheme="minorHAnsi"/>
          <w:sz w:val="20"/>
          <w:u w:val="single"/>
        </w:rPr>
      </w:pPr>
    </w:p>
    <w:p w14:paraId="1A172EF1" w14:textId="09591083" w:rsidR="00CA5E99" w:rsidRPr="00CF53C0" w:rsidRDefault="00990B5A" w:rsidP="00990B5A">
      <w:pPr>
        <w:outlineLvl w:val="0"/>
        <w:rPr>
          <w:rFonts w:cstheme="minorHAnsi"/>
          <w:sz w:val="20"/>
          <w:u w:val="single"/>
        </w:rPr>
      </w:pPr>
      <w:r>
        <w:rPr>
          <w:rFonts w:cstheme="minorHAnsi"/>
          <w:sz w:val="20"/>
          <w:u w:val="single"/>
        </w:rPr>
        <w:t>a.</w:t>
      </w:r>
      <w:r w:rsidR="00CA5E99" w:rsidRPr="005A3066">
        <w:rPr>
          <w:rFonts w:cstheme="minorHAnsi"/>
          <w:sz w:val="20"/>
          <w:u w:val="single"/>
        </w:rPr>
        <w:t xml:space="preserve"> Consistency of terminology employed:</w:t>
      </w:r>
      <w:r w:rsidR="00CF53C0" w:rsidRPr="00CF53C0">
        <w:rPr>
          <w:rFonts w:cstheme="minorHAnsi"/>
          <w:sz w:val="20"/>
        </w:rPr>
        <w:t xml:space="preserve"> </w:t>
      </w:r>
      <w:r w:rsidR="00CA5E99" w:rsidRPr="005A3066">
        <w:rPr>
          <w:rFonts w:cstheme="minorHAnsi"/>
          <w:sz w:val="20"/>
        </w:rPr>
        <w:t>Use of a word in one part of the work should be the same as that used elsewhere in the work.</w:t>
      </w:r>
    </w:p>
    <w:p w14:paraId="06708A7A" w14:textId="77777777" w:rsidR="00CA5E99" w:rsidRPr="005A3066" w:rsidRDefault="00CA5E99" w:rsidP="00990B5A">
      <w:pPr>
        <w:rPr>
          <w:rFonts w:cstheme="minorHAnsi"/>
          <w:sz w:val="20"/>
        </w:rPr>
      </w:pPr>
    </w:p>
    <w:p w14:paraId="65CD0F62" w14:textId="562A8365" w:rsidR="00CA5E99" w:rsidRPr="00CF53C0" w:rsidRDefault="00990B5A" w:rsidP="00CF53C0">
      <w:pPr>
        <w:outlineLvl w:val="0"/>
        <w:rPr>
          <w:rFonts w:cstheme="minorHAnsi"/>
          <w:sz w:val="20"/>
          <w:u w:val="single"/>
        </w:rPr>
      </w:pPr>
      <w:r>
        <w:rPr>
          <w:rFonts w:cstheme="minorHAnsi"/>
          <w:sz w:val="20"/>
          <w:u w:val="single"/>
        </w:rPr>
        <w:t>b</w:t>
      </w:r>
      <w:r w:rsidR="00CA5E99" w:rsidRPr="005A3066">
        <w:rPr>
          <w:rFonts w:cstheme="minorHAnsi"/>
          <w:sz w:val="20"/>
          <w:u w:val="single"/>
        </w:rPr>
        <w:t>. Accuracy of the translation:</w:t>
      </w:r>
      <w:r w:rsidR="00CF53C0" w:rsidRPr="00CF53C0">
        <w:rPr>
          <w:rFonts w:cstheme="minorHAnsi"/>
          <w:sz w:val="20"/>
        </w:rPr>
        <w:t xml:space="preserve"> </w:t>
      </w:r>
      <w:r w:rsidR="00CA5E99" w:rsidRPr="005A3066">
        <w:rPr>
          <w:rFonts w:cstheme="minorHAnsi"/>
          <w:sz w:val="20"/>
        </w:rPr>
        <w:t>Given the specialised nature of the terminology and concepts employed within Permaculture as a design science, we have found that key concepts need to be translated to ensure that the term is accurate as is any potential meaning inference</w:t>
      </w:r>
      <w:r w:rsidR="00CF53C0">
        <w:rPr>
          <w:rFonts w:cstheme="minorHAnsi"/>
          <w:sz w:val="20"/>
        </w:rPr>
        <w:t>. For example, s</w:t>
      </w:r>
      <w:r w:rsidR="00CA5E99" w:rsidRPr="005A3066">
        <w:rPr>
          <w:rFonts w:cstheme="minorHAnsi"/>
          <w:sz w:val="20"/>
        </w:rPr>
        <w:t>wales</w:t>
      </w:r>
      <w:r w:rsidR="00CF53C0">
        <w:rPr>
          <w:rFonts w:cstheme="minorHAnsi"/>
          <w:sz w:val="20"/>
        </w:rPr>
        <w:t xml:space="preserve">: the translated </w:t>
      </w:r>
      <w:r w:rsidR="00CA5E99" w:rsidRPr="005A3066">
        <w:rPr>
          <w:rFonts w:cstheme="minorHAnsi"/>
          <w:sz w:val="20"/>
        </w:rPr>
        <w:t>term used must clearly indicate that this is an infiltration system</w:t>
      </w:r>
      <w:r w:rsidR="00CF53C0">
        <w:rPr>
          <w:rFonts w:cstheme="minorHAnsi"/>
          <w:sz w:val="20"/>
        </w:rPr>
        <w:t>. T</w:t>
      </w:r>
      <w:r w:rsidR="00CA5E99" w:rsidRPr="005A3066">
        <w:rPr>
          <w:rFonts w:cstheme="minorHAnsi"/>
          <w:sz w:val="20"/>
        </w:rPr>
        <w:t xml:space="preserve">here should be no confusion with this as being a technique used for diverting water. </w:t>
      </w:r>
    </w:p>
    <w:p w14:paraId="06D4202F" w14:textId="77777777" w:rsidR="00CA5E99" w:rsidRPr="005A3066" w:rsidRDefault="00CA5E99" w:rsidP="00990B5A">
      <w:pPr>
        <w:rPr>
          <w:rFonts w:cstheme="minorHAnsi"/>
          <w:sz w:val="20"/>
        </w:rPr>
      </w:pPr>
    </w:p>
    <w:p w14:paraId="3A277C72" w14:textId="67018994" w:rsidR="00CA5E99" w:rsidRPr="00CF53C0" w:rsidRDefault="00990B5A" w:rsidP="00CF53C0">
      <w:pPr>
        <w:outlineLvl w:val="0"/>
        <w:rPr>
          <w:rFonts w:cstheme="minorHAnsi"/>
          <w:sz w:val="20"/>
          <w:u w:val="single"/>
        </w:rPr>
      </w:pPr>
      <w:r>
        <w:rPr>
          <w:rFonts w:cstheme="minorHAnsi"/>
          <w:sz w:val="20"/>
          <w:u w:val="single"/>
        </w:rPr>
        <w:t>c</w:t>
      </w:r>
      <w:r w:rsidR="00CA5E99" w:rsidRPr="005A3066">
        <w:rPr>
          <w:rFonts w:cstheme="minorHAnsi"/>
          <w:sz w:val="20"/>
          <w:u w:val="single"/>
        </w:rPr>
        <w:t>. Idiomatic variations:</w:t>
      </w:r>
      <w:r w:rsidR="00CF53C0" w:rsidRPr="00CF53C0">
        <w:rPr>
          <w:rFonts w:cstheme="minorHAnsi"/>
          <w:sz w:val="20"/>
        </w:rPr>
        <w:t xml:space="preserve"> </w:t>
      </w:r>
      <w:r w:rsidR="00CF53C0">
        <w:rPr>
          <w:rFonts w:cstheme="minorHAnsi"/>
          <w:sz w:val="20"/>
        </w:rPr>
        <w:t>Literally t</w:t>
      </w:r>
      <w:r w:rsidR="00CA5E99" w:rsidRPr="005A3066">
        <w:rPr>
          <w:rFonts w:cstheme="minorHAnsi"/>
          <w:sz w:val="20"/>
        </w:rPr>
        <w:t>ranslating expressions directly from English may not be appropriate, e.g. ‘in the ballpark’ meaning ‘in the vicinity of’ or ‘approximately’ would not be translated literally. A local expression that has the same meaning and general tone would be appropriate.</w:t>
      </w:r>
    </w:p>
    <w:p w14:paraId="17DDE288" w14:textId="49243A9E" w:rsidR="004977D2" w:rsidRDefault="004977D2">
      <w:pPr>
        <w:spacing w:line="259" w:lineRule="auto"/>
        <w:rPr>
          <w:rFonts w:cstheme="minorHAnsi"/>
          <w:sz w:val="20"/>
        </w:rPr>
      </w:pPr>
      <w:r>
        <w:rPr>
          <w:rFonts w:cstheme="minorHAnsi"/>
          <w:sz w:val="20"/>
        </w:rPr>
        <w:br w:type="page"/>
      </w:r>
    </w:p>
    <w:p w14:paraId="364828F7" w14:textId="77777777" w:rsidR="00CA5E99" w:rsidRPr="005A3066" w:rsidRDefault="00CA5E99" w:rsidP="00CA5E99">
      <w:pPr>
        <w:rPr>
          <w:rFonts w:cstheme="minorHAnsi"/>
          <w:b/>
          <w:sz w:val="20"/>
        </w:rPr>
      </w:pPr>
      <w:r w:rsidRPr="005A3066">
        <w:rPr>
          <w:rFonts w:cstheme="minorHAnsi"/>
          <w:b/>
          <w:sz w:val="20"/>
        </w:rPr>
        <w:t>3. Cultural sensitivities</w:t>
      </w:r>
    </w:p>
    <w:p w14:paraId="09584FFE" w14:textId="7D7AD6B6" w:rsidR="00CA5E99" w:rsidRPr="005A3066" w:rsidRDefault="00CA5E99" w:rsidP="00CA5E99">
      <w:pPr>
        <w:rPr>
          <w:rFonts w:cstheme="minorHAnsi"/>
          <w:sz w:val="20"/>
        </w:rPr>
      </w:pPr>
      <w:r w:rsidRPr="005A3066">
        <w:rPr>
          <w:rFonts w:cstheme="minorHAnsi"/>
          <w:sz w:val="20"/>
        </w:rPr>
        <w:t>As cultural sensitivities that pertain to your chosen language or cultural context</w:t>
      </w:r>
      <w:r w:rsidR="004977D2">
        <w:rPr>
          <w:rFonts w:cstheme="minorHAnsi"/>
          <w:sz w:val="20"/>
        </w:rPr>
        <w:t xml:space="preserve"> </w:t>
      </w:r>
      <w:r w:rsidR="004977D2" w:rsidRPr="005A3066">
        <w:rPr>
          <w:rFonts w:cstheme="minorHAnsi"/>
          <w:sz w:val="20"/>
        </w:rPr>
        <w:t>may arise from time to time</w:t>
      </w:r>
      <w:r w:rsidRPr="005A3066">
        <w:rPr>
          <w:rFonts w:cstheme="minorHAnsi"/>
          <w:sz w:val="20"/>
        </w:rPr>
        <w:t>, we expect that you would discuss any such considerations directly with us.</w:t>
      </w:r>
    </w:p>
    <w:p w14:paraId="1C0188F6" w14:textId="77777777" w:rsidR="00CA5E99" w:rsidRPr="005A3066" w:rsidRDefault="00CA5E99" w:rsidP="00CA5E99">
      <w:pPr>
        <w:rPr>
          <w:rFonts w:cstheme="minorHAnsi"/>
          <w:sz w:val="20"/>
        </w:rPr>
      </w:pPr>
    </w:p>
    <w:p w14:paraId="01EFF600" w14:textId="77777777" w:rsidR="00CA5E99" w:rsidRPr="005A3066" w:rsidRDefault="00CA5E99" w:rsidP="00CA5E99">
      <w:pPr>
        <w:rPr>
          <w:rFonts w:cstheme="minorHAnsi"/>
          <w:sz w:val="20"/>
        </w:rPr>
      </w:pPr>
      <w:r w:rsidRPr="005A3066">
        <w:rPr>
          <w:rFonts w:cstheme="minorHAnsi"/>
          <w:sz w:val="20"/>
        </w:rPr>
        <w:t xml:space="preserve">While our commitment is to always maintain the integrity and accuracy of the works, we may consider a caption or slight variation on a case-by-case basis, providing that it does not adversely affect or impact upon the scope or nature of information conveyed.  </w:t>
      </w:r>
    </w:p>
    <w:p w14:paraId="6DBD0D0D" w14:textId="77777777" w:rsidR="00CA5E99" w:rsidRPr="005A3066" w:rsidRDefault="00CA5E99" w:rsidP="00CA5E99">
      <w:pPr>
        <w:rPr>
          <w:rFonts w:cstheme="minorHAnsi"/>
          <w:sz w:val="20"/>
        </w:rPr>
      </w:pPr>
    </w:p>
    <w:p w14:paraId="08AAAEA1" w14:textId="29B60EE3" w:rsidR="00CA5E99" w:rsidRPr="005A3066" w:rsidRDefault="00CA5E99" w:rsidP="00CA5E99">
      <w:pPr>
        <w:rPr>
          <w:rFonts w:cstheme="minorHAnsi"/>
          <w:sz w:val="20"/>
        </w:rPr>
      </w:pPr>
      <w:r w:rsidRPr="005A3066">
        <w:rPr>
          <w:rFonts w:cstheme="minorHAnsi"/>
          <w:sz w:val="20"/>
        </w:rPr>
        <w:t>Therefore, in approaching us with such variation requests, we would ask that any such suggestions for minor variations of text or illustrations</w:t>
      </w:r>
      <w:r w:rsidR="00CF53C0">
        <w:rPr>
          <w:rFonts w:cstheme="minorHAnsi"/>
          <w:sz w:val="20"/>
        </w:rPr>
        <w:t>;</w:t>
      </w:r>
    </w:p>
    <w:p w14:paraId="16FA071F" w14:textId="0A1DC8BA" w:rsidR="00CA5E99" w:rsidRPr="005A3066" w:rsidRDefault="00CF53C0" w:rsidP="00CF53C0">
      <w:pPr>
        <w:pStyle w:val="ListParagraph"/>
        <w:numPr>
          <w:ilvl w:val="0"/>
          <w:numId w:val="1"/>
        </w:numPr>
        <w:ind w:left="284" w:hanging="284"/>
        <w:rPr>
          <w:rFonts w:cstheme="minorHAnsi"/>
          <w:sz w:val="20"/>
        </w:rPr>
      </w:pPr>
      <w:r>
        <w:rPr>
          <w:rFonts w:cstheme="minorHAnsi"/>
          <w:sz w:val="20"/>
        </w:rPr>
        <w:t>D</w:t>
      </w:r>
      <w:r w:rsidR="00CA5E99" w:rsidRPr="005A3066">
        <w:rPr>
          <w:rFonts w:cstheme="minorHAnsi"/>
          <w:sz w:val="20"/>
        </w:rPr>
        <w:t xml:space="preserve">o not alter the overall message or tone of any work; </w:t>
      </w:r>
    </w:p>
    <w:p w14:paraId="10EFDF52" w14:textId="260F5CDE" w:rsidR="00CA5E99" w:rsidRPr="005A3066" w:rsidRDefault="00CF53C0" w:rsidP="00CF53C0">
      <w:pPr>
        <w:pStyle w:val="ListParagraph"/>
        <w:numPr>
          <w:ilvl w:val="0"/>
          <w:numId w:val="1"/>
        </w:numPr>
        <w:ind w:left="284" w:hanging="284"/>
        <w:rPr>
          <w:rFonts w:cstheme="minorHAnsi"/>
          <w:sz w:val="20"/>
        </w:rPr>
      </w:pPr>
      <w:r>
        <w:rPr>
          <w:rFonts w:cstheme="minorHAnsi"/>
          <w:sz w:val="20"/>
        </w:rPr>
        <w:t>C</w:t>
      </w:r>
      <w:r w:rsidR="00CA5E99" w:rsidRPr="005A3066">
        <w:rPr>
          <w:rFonts w:cstheme="minorHAnsi"/>
          <w:sz w:val="20"/>
        </w:rPr>
        <w:t xml:space="preserve">ontinue to convey acceptable and ‘appropriate use’ in accordance with Permaculture design ethics, principles and practices; and </w:t>
      </w:r>
    </w:p>
    <w:p w14:paraId="5D5702F6" w14:textId="2DC8EC2F" w:rsidR="00CA5E99" w:rsidRPr="005A3066" w:rsidRDefault="00CF53C0" w:rsidP="00CF53C0">
      <w:pPr>
        <w:pStyle w:val="ListParagraph"/>
        <w:numPr>
          <w:ilvl w:val="0"/>
          <w:numId w:val="1"/>
        </w:numPr>
        <w:ind w:left="284" w:hanging="284"/>
        <w:rPr>
          <w:rFonts w:cstheme="minorHAnsi"/>
          <w:sz w:val="20"/>
        </w:rPr>
      </w:pPr>
      <w:r>
        <w:rPr>
          <w:rFonts w:cstheme="minorHAnsi"/>
          <w:sz w:val="20"/>
        </w:rPr>
        <w:t>P</w:t>
      </w:r>
      <w:r w:rsidR="00CA5E99" w:rsidRPr="005A3066">
        <w:rPr>
          <w:rFonts w:cstheme="minorHAnsi"/>
          <w:sz w:val="20"/>
        </w:rPr>
        <w:t>rioritise the reader’s capability to work with scenarios, clients or students from varied cultural and climactic backgrounds internationally.</w:t>
      </w:r>
    </w:p>
    <w:p w14:paraId="6E197DB7" w14:textId="77777777" w:rsidR="00CA5E99" w:rsidRPr="005A3066" w:rsidRDefault="00CA5E99" w:rsidP="00CA5E99">
      <w:pPr>
        <w:rPr>
          <w:rFonts w:cstheme="minorHAnsi"/>
          <w:sz w:val="20"/>
        </w:rPr>
      </w:pPr>
    </w:p>
    <w:p w14:paraId="39F8F67B" w14:textId="5B9D0938" w:rsidR="00CA5E99" w:rsidRPr="005A3066" w:rsidRDefault="00CA5E99" w:rsidP="00A838A6">
      <w:pPr>
        <w:pStyle w:val="NormalWeb"/>
        <w:spacing w:before="2" w:after="2"/>
        <w:rPr>
          <w:rFonts w:asciiTheme="minorHAnsi" w:hAnsiTheme="minorHAnsi" w:cstheme="minorHAnsi"/>
          <w:b/>
        </w:rPr>
      </w:pPr>
      <w:r w:rsidRPr="005A3066">
        <w:rPr>
          <w:rFonts w:asciiTheme="minorHAnsi" w:hAnsiTheme="minorHAnsi" w:cstheme="minorHAnsi"/>
        </w:rPr>
        <w:br w:type="page"/>
      </w:r>
      <w:r w:rsidRPr="005A3066">
        <w:rPr>
          <w:rFonts w:asciiTheme="minorHAnsi" w:hAnsiTheme="minorHAnsi" w:cstheme="minorHAnsi"/>
          <w:b/>
          <w:sz w:val="26"/>
        </w:rPr>
        <w:t xml:space="preserve">APPENDIX 2: REGULAR REPORTING </w:t>
      </w:r>
    </w:p>
    <w:p w14:paraId="1F14A4A7" w14:textId="77777777" w:rsidR="00CA5E99" w:rsidRPr="005A3066" w:rsidRDefault="00CA5E99" w:rsidP="00CA5E99">
      <w:pPr>
        <w:rPr>
          <w:rFonts w:cstheme="minorHAnsi"/>
          <w:b/>
        </w:rPr>
      </w:pPr>
    </w:p>
    <w:p w14:paraId="75FD5795" w14:textId="77777777" w:rsidR="00CA5E99" w:rsidRPr="005A3066" w:rsidRDefault="00CA5E99" w:rsidP="00CA5E99">
      <w:pPr>
        <w:rPr>
          <w:rFonts w:cstheme="minorHAnsi"/>
          <w:sz w:val="20"/>
        </w:rPr>
      </w:pPr>
    </w:p>
    <w:p w14:paraId="1315E2D2" w14:textId="77777777" w:rsidR="00CA5E99" w:rsidRPr="005A3066" w:rsidRDefault="00CA5E99" w:rsidP="00CA5E99">
      <w:pPr>
        <w:rPr>
          <w:rFonts w:cstheme="minorHAnsi"/>
          <w:sz w:val="20"/>
        </w:rPr>
      </w:pPr>
      <w:r w:rsidRPr="005A3066">
        <w:rPr>
          <w:rFonts w:cstheme="minorHAnsi"/>
          <w:sz w:val="20"/>
        </w:rPr>
        <w:t>To:</w:t>
      </w:r>
      <w:r w:rsidRPr="005A3066">
        <w:rPr>
          <w:rFonts w:cstheme="minorHAnsi"/>
          <w:sz w:val="20"/>
        </w:rPr>
        <w:tab/>
      </w:r>
      <w:r w:rsidRPr="005A3066">
        <w:rPr>
          <w:rFonts w:cstheme="minorHAnsi"/>
          <w:sz w:val="20"/>
        </w:rPr>
        <w:tab/>
      </w:r>
      <w:proofErr w:type="spellStart"/>
      <w:r w:rsidRPr="005A3066">
        <w:rPr>
          <w:rFonts w:cstheme="minorHAnsi"/>
          <w:sz w:val="20"/>
        </w:rPr>
        <w:t>Tagari</w:t>
      </w:r>
      <w:proofErr w:type="spellEnd"/>
      <w:r w:rsidRPr="005A3066">
        <w:rPr>
          <w:rFonts w:cstheme="minorHAnsi"/>
          <w:sz w:val="20"/>
        </w:rPr>
        <w:t xml:space="preserve"> Publications </w:t>
      </w:r>
    </w:p>
    <w:p w14:paraId="49AB5726" w14:textId="2F091424" w:rsidR="00CA5E99" w:rsidRPr="005A3066" w:rsidRDefault="00CA5E99" w:rsidP="00CA5E99">
      <w:pPr>
        <w:rPr>
          <w:rFonts w:cstheme="minorHAnsi"/>
          <w:sz w:val="20"/>
        </w:rPr>
      </w:pPr>
      <w:r w:rsidRPr="005A3066">
        <w:rPr>
          <w:rFonts w:cstheme="minorHAnsi"/>
          <w:sz w:val="20"/>
        </w:rPr>
        <w:tab/>
      </w:r>
      <w:r w:rsidRPr="005A3066">
        <w:rPr>
          <w:rFonts w:cstheme="minorHAnsi"/>
          <w:sz w:val="20"/>
        </w:rPr>
        <w:tab/>
      </w:r>
      <w:r w:rsidR="00A838A6">
        <w:rPr>
          <w:rFonts w:cstheme="minorHAnsi"/>
          <w:sz w:val="20"/>
        </w:rPr>
        <w:t xml:space="preserve">31 </w:t>
      </w:r>
      <w:proofErr w:type="spellStart"/>
      <w:r w:rsidR="00A838A6">
        <w:rPr>
          <w:rFonts w:cstheme="minorHAnsi"/>
          <w:sz w:val="20"/>
        </w:rPr>
        <w:t>Rulla</w:t>
      </w:r>
      <w:proofErr w:type="spellEnd"/>
      <w:r w:rsidR="00A838A6">
        <w:rPr>
          <w:rFonts w:cstheme="minorHAnsi"/>
          <w:sz w:val="20"/>
        </w:rPr>
        <w:t xml:space="preserve"> Road</w:t>
      </w:r>
    </w:p>
    <w:p w14:paraId="4D3B23DF" w14:textId="7F97CD03" w:rsidR="00CA5E99" w:rsidRPr="005A3066" w:rsidRDefault="00CA5E99" w:rsidP="00CA5E99">
      <w:pPr>
        <w:rPr>
          <w:rFonts w:cstheme="minorHAnsi"/>
          <w:sz w:val="20"/>
        </w:rPr>
      </w:pPr>
      <w:r w:rsidRPr="005A3066">
        <w:rPr>
          <w:rFonts w:cstheme="minorHAnsi"/>
          <w:sz w:val="20"/>
        </w:rPr>
        <w:tab/>
      </w:r>
      <w:r w:rsidRPr="005A3066">
        <w:rPr>
          <w:rFonts w:cstheme="minorHAnsi"/>
          <w:sz w:val="20"/>
        </w:rPr>
        <w:tab/>
        <w:t>Sisters Creek, TAS</w:t>
      </w:r>
      <w:r w:rsidR="00A838A6">
        <w:rPr>
          <w:rFonts w:cstheme="minorHAnsi"/>
          <w:sz w:val="20"/>
        </w:rPr>
        <w:t xml:space="preserve"> 7325</w:t>
      </w:r>
    </w:p>
    <w:p w14:paraId="70DBFE65" w14:textId="77777777" w:rsidR="00CA5E99" w:rsidRPr="005A3066" w:rsidRDefault="00CA5E99" w:rsidP="00CA5E99">
      <w:pPr>
        <w:rPr>
          <w:rFonts w:cstheme="minorHAnsi"/>
          <w:sz w:val="20"/>
        </w:rPr>
      </w:pPr>
      <w:r w:rsidRPr="005A3066">
        <w:rPr>
          <w:rFonts w:cstheme="minorHAnsi"/>
          <w:sz w:val="20"/>
        </w:rPr>
        <w:tab/>
      </w:r>
      <w:r w:rsidRPr="005A3066">
        <w:rPr>
          <w:rFonts w:cstheme="minorHAnsi"/>
          <w:sz w:val="20"/>
        </w:rPr>
        <w:tab/>
        <w:t>Australia</w:t>
      </w:r>
    </w:p>
    <w:p w14:paraId="42BB6778" w14:textId="77777777" w:rsidR="00CA5E99" w:rsidRPr="005A3066" w:rsidRDefault="00CA5E99" w:rsidP="00CA5E99">
      <w:pPr>
        <w:rPr>
          <w:rFonts w:cstheme="minorHAnsi"/>
          <w:sz w:val="20"/>
        </w:rPr>
      </w:pPr>
    </w:p>
    <w:p w14:paraId="2A7D4D52" w14:textId="30E14D3D" w:rsidR="00CA5E99" w:rsidRPr="005A3066" w:rsidRDefault="00CA5E99" w:rsidP="00CA5E99">
      <w:pPr>
        <w:outlineLvl w:val="0"/>
        <w:rPr>
          <w:rFonts w:cstheme="minorHAnsi"/>
          <w:sz w:val="20"/>
        </w:rPr>
      </w:pPr>
      <w:r w:rsidRPr="005A3066">
        <w:rPr>
          <w:rFonts w:cstheme="minorHAnsi"/>
          <w:sz w:val="20"/>
        </w:rPr>
        <w:tab/>
      </w:r>
      <w:r w:rsidRPr="005A3066">
        <w:rPr>
          <w:rFonts w:cstheme="minorHAnsi"/>
          <w:sz w:val="20"/>
        </w:rPr>
        <w:tab/>
        <w:t xml:space="preserve">Email: </w:t>
      </w:r>
      <w:r w:rsidR="00A838A6">
        <w:rPr>
          <w:rFonts w:cstheme="minorHAnsi"/>
          <w:sz w:val="20"/>
        </w:rPr>
        <w:t>sales@tagari.com</w:t>
      </w:r>
    </w:p>
    <w:p w14:paraId="240C1DC1" w14:textId="77777777" w:rsidR="00CA5E99" w:rsidRPr="005A3066" w:rsidRDefault="00CA5E99" w:rsidP="00CA5E99">
      <w:pPr>
        <w:rPr>
          <w:rFonts w:cstheme="minorHAnsi"/>
          <w:sz w:val="20"/>
        </w:rPr>
      </w:pPr>
    </w:p>
    <w:p w14:paraId="7FDE3C37" w14:textId="19D65B4E" w:rsidR="00CA5E99" w:rsidRPr="005A3066" w:rsidRDefault="00CA5E99" w:rsidP="00CA5E99">
      <w:pPr>
        <w:outlineLvl w:val="0"/>
        <w:rPr>
          <w:rFonts w:cstheme="minorHAnsi"/>
          <w:sz w:val="20"/>
        </w:rPr>
      </w:pPr>
      <w:r w:rsidRPr="005A3066">
        <w:rPr>
          <w:rFonts w:cstheme="minorHAnsi"/>
          <w:sz w:val="20"/>
        </w:rPr>
        <w:t>From:</w:t>
      </w:r>
      <w:r w:rsidRPr="005A3066">
        <w:rPr>
          <w:rFonts w:cstheme="minorHAnsi"/>
          <w:sz w:val="20"/>
        </w:rPr>
        <w:tab/>
      </w:r>
      <w:r w:rsidRPr="005A3066">
        <w:rPr>
          <w:rFonts w:cstheme="minorHAnsi"/>
          <w:sz w:val="20"/>
        </w:rPr>
        <w:tab/>
      </w:r>
      <w:r w:rsidR="004977D2">
        <w:rPr>
          <w:rFonts w:cstheme="minorHAnsi"/>
          <w:sz w:val="20"/>
        </w:rPr>
        <w:t>[APA Name]</w:t>
      </w:r>
    </w:p>
    <w:p w14:paraId="0BB918A6" w14:textId="77777777" w:rsidR="00CA5E99" w:rsidRPr="005A3066" w:rsidRDefault="00CA5E99" w:rsidP="00CA5E99">
      <w:pPr>
        <w:rPr>
          <w:rFonts w:cstheme="minorHAnsi"/>
          <w:sz w:val="20"/>
        </w:rPr>
      </w:pPr>
    </w:p>
    <w:p w14:paraId="56F345C9" w14:textId="2350E6BA" w:rsidR="00CA5E99" w:rsidRPr="005A3066" w:rsidRDefault="00CA5E99" w:rsidP="00CA5E99">
      <w:pPr>
        <w:rPr>
          <w:rFonts w:cstheme="minorHAnsi"/>
          <w:sz w:val="20"/>
        </w:rPr>
      </w:pPr>
      <w:r w:rsidRPr="005A3066">
        <w:rPr>
          <w:rFonts w:cstheme="minorHAnsi"/>
          <w:sz w:val="20"/>
        </w:rPr>
        <w:t>Date:</w:t>
      </w:r>
      <w:r w:rsidRPr="005A3066">
        <w:rPr>
          <w:rFonts w:cstheme="minorHAnsi"/>
          <w:sz w:val="20"/>
        </w:rPr>
        <w:tab/>
      </w:r>
      <w:r w:rsidRPr="005A3066">
        <w:rPr>
          <w:rFonts w:cstheme="minorHAnsi"/>
          <w:sz w:val="20"/>
        </w:rPr>
        <w:tab/>
      </w:r>
      <w:r w:rsidR="004977D2">
        <w:rPr>
          <w:rFonts w:cstheme="minorHAnsi"/>
          <w:sz w:val="20"/>
        </w:rPr>
        <w:t>XX/XX/XXXX</w:t>
      </w:r>
    </w:p>
    <w:p w14:paraId="4DC913AC" w14:textId="77777777" w:rsidR="00CA5E99" w:rsidRPr="005A3066" w:rsidRDefault="00CA5E99" w:rsidP="00CA5E99">
      <w:pPr>
        <w:rPr>
          <w:rFonts w:cstheme="minorHAnsi"/>
          <w:sz w:val="20"/>
        </w:rPr>
      </w:pPr>
    </w:p>
    <w:p w14:paraId="36049DA7" w14:textId="77777777" w:rsidR="00CA5E99" w:rsidRPr="005A3066" w:rsidRDefault="00CA5E99" w:rsidP="00CA5E99">
      <w:pPr>
        <w:outlineLvl w:val="0"/>
        <w:rPr>
          <w:rFonts w:cstheme="minorHAnsi"/>
          <w:sz w:val="20"/>
        </w:rPr>
      </w:pPr>
      <w:r w:rsidRPr="005A3066">
        <w:rPr>
          <w:rFonts w:cstheme="minorHAnsi"/>
          <w:sz w:val="20"/>
        </w:rPr>
        <w:t>Title:</w:t>
      </w:r>
      <w:r w:rsidRPr="005A3066">
        <w:rPr>
          <w:rFonts w:cstheme="minorHAnsi"/>
          <w:sz w:val="20"/>
        </w:rPr>
        <w:tab/>
      </w:r>
      <w:r w:rsidRPr="005A3066">
        <w:rPr>
          <w:rFonts w:cstheme="minorHAnsi"/>
          <w:sz w:val="20"/>
        </w:rPr>
        <w:tab/>
        <w:t>[Insert Book Title] – [Insert Language] Language Translation &amp; Publishing</w:t>
      </w:r>
    </w:p>
    <w:p w14:paraId="6A20E648" w14:textId="77777777" w:rsidR="00CA5E99" w:rsidRPr="005A3066" w:rsidRDefault="00CA5E99" w:rsidP="00CA5E99">
      <w:pPr>
        <w:rPr>
          <w:rFonts w:cstheme="minorHAnsi"/>
          <w:sz w:val="20"/>
        </w:rPr>
      </w:pPr>
      <w:r w:rsidRPr="005A3066">
        <w:rPr>
          <w:rFonts w:cstheme="minorHAnsi"/>
          <w:sz w:val="20"/>
        </w:rPr>
        <w:tab/>
      </w:r>
      <w:r w:rsidRPr="005A3066">
        <w:rPr>
          <w:rFonts w:cstheme="minorHAnsi"/>
          <w:sz w:val="20"/>
        </w:rPr>
        <w:tab/>
        <w:t>Report for Period:</w:t>
      </w:r>
      <w:proofErr w:type="gramStart"/>
      <w:r w:rsidRPr="005A3066">
        <w:rPr>
          <w:rFonts w:cstheme="minorHAnsi"/>
          <w:sz w:val="20"/>
        </w:rPr>
        <w:t xml:space="preserve">   [</w:t>
      </w:r>
      <w:proofErr w:type="gramEnd"/>
      <w:r w:rsidRPr="005A3066">
        <w:rPr>
          <w:rFonts w:cstheme="minorHAnsi"/>
          <w:sz w:val="20"/>
        </w:rPr>
        <w:t>month / year] to [month / year]</w:t>
      </w:r>
    </w:p>
    <w:p w14:paraId="0B2F5777" w14:textId="77777777" w:rsidR="00CA5E99" w:rsidRPr="005A3066" w:rsidRDefault="00CA5E99" w:rsidP="00CA5E99">
      <w:pPr>
        <w:rPr>
          <w:rFonts w:cstheme="minorHAnsi"/>
          <w:sz w:val="20"/>
        </w:rPr>
      </w:pPr>
    </w:p>
    <w:p w14:paraId="323B14A6" w14:textId="77777777" w:rsidR="00CA5E99" w:rsidRPr="005A3066" w:rsidRDefault="00CA5E99" w:rsidP="00CA5E99">
      <w:pPr>
        <w:rPr>
          <w:rFonts w:cstheme="minorHAnsi"/>
          <w:sz w:val="20"/>
        </w:rPr>
      </w:pPr>
    </w:p>
    <w:p w14:paraId="40CDFFA5" w14:textId="186251ED" w:rsidR="00260EEF" w:rsidRDefault="00CA5E99" w:rsidP="00CA5E99">
      <w:pPr>
        <w:spacing w:line="360" w:lineRule="auto"/>
        <w:rPr>
          <w:rFonts w:cstheme="minorHAnsi"/>
          <w:sz w:val="20"/>
        </w:rPr>
      </w:pPr>
      <w:r w:rsidRPr="005A3066">
        <w:rPr>
          <w:rFonts w:cstheme="minorHAnsi"/>
          <w:sz w:val="20"/>
        </w:rPr>
        <w:t xml:space="preserve">A secure questionnaire will be forwarded to the APA on a half-yearly basis and the APA should, within 30 days, complete details of the published work’s progress and related promotional activity. </w:t>
      </w:r>
      <w:r w:rsidR="00260EEF">
        <w:rPr>
          <w:rFonts w:cstheme="minorHAnsi"/>
          <w:sz w:val="20"/>
        </w:rPr>
        <w:t xml:space="preserve">The APA should email the report to TP in a timely manner as per Clause 11.1 of the agreement. </w:t>
      </w:r>
    </w:p>
    <w:p w14:paraId="076212F8" w14:textId="0EEDC086" w:rsidR="00CA5E99" w:rsidRPr="005A3066" w:rsidRDefault="00CA5E99" w:rsidP="00260EEF">
      <w:pPr>
        <w:spacing w:line="360" w:lineRule="auto"/>
        <w:rPr>
          <w:rFonts w:cstheme="minorHAnsi"/>
          <w:sz w:val="20"/>
        </w:rPr>
      </w:pPr>
      <w:r w:rsidRPr="005A3066">
        <w:rPr>
          <w:rFonts w:cstheme="minorHAnsi"/>
          <w:sz w:val="20"/>
        </w:rPr>
        <w:t xml:space="preserve">Questions which may be asked include the following: </w:t>
      </w:r>
    </w:p>
    <w:p w14:paraId="587E5D61" w14:textId="48EA99BA" w:rsidR="00CA5E99" w:rsidRPr="005A3066" w:rsidRDefault="00CA5E99" w:rsidP="00CA5E99">
      <w:pPr>
        <w:rPr>
          <w:rFonts w:cstheme="minorHAnsi"/>
          <w:sz w:val="20"/>
        </w:rPr>
      </w:pPr>
      <w:r w:rsidRPr="005A3066">
        <w:rPr>
          <w:rFonts w:cstheme="minorHAnsi"/>
          <w:sz w:val="20"/>
        </w:rPr>
        <w:t xml:space="preserve">1. </w:t>
      </w:r>
      <w:r w:rsidRPr="005A3066">
        <w:rPr>
          <w:rFonts w:cstheme="minorHAnsi"/>
          <w:sz w:val="20"/>
        </w:rPr>
        <w:tab/>
        <w:t>N</w:t>
      </w:r>
      <w:r w:rsidR="00260EEF">
        <w:rPr>
          <w:rFonts w:cstheme="minorHAnsi"/>
          <w:sz w:val="20"/>
        </w:rPr>
        <w:t>umber of b</w:t>
      </w:r>
      <w:r w:rsidRPr="005A3066">
        <w:rPr>
          <w:rFonts w:cstheme="minorHAnsi"/>
          <w:sz w:val="20"/>
        </w:rPr>
        <w:t xml:space="preserve">ooks </w:t>
      </w:r>
      <w:r w:rsidR="00260EEF">
        <w:rPr>
          <w:rFonts w:cstheme="minorHAnsi"/>
          <w:sz w:val="20"/>
        </w:rPr>
        <w:t>s</w:t>
      </w:r>
      <w:r w:rsidRPr="005A3066">
        <w:rPr>
          <w:rFonts w:cstheme="minorHAnsi"/>
          <w:sz w:val="20"/>
        </w:rPr>
        <w:t xml:space="preserve">old in </w:t>
      </w:r>
      <w:r w:rsidR="00260EEF">
        <w:rPr>
          <w:rFonts w:cstheme="minorHAnsi"/>
          <w:sz w:val="20"/>
        </w:rPr>
        <w:t>the p</w:t>
      </w:r>
      <w:r w:rsidRPr="005A3066">
        <w:rPr>
          <w:rFonts w:cstheme="minorHAnsi"/>
          <w:sz w:val="20"/>
        </w:rPr>
        <w:t>eriod</w:t>
      </w:r>
      <w:r w:rsidRPr="005A3066">
        <w:rPr>
          <w:rFonts w:cstheme="minorHAnsi"/>
          <w:sz w:val="20"/>
        </w:rPr>
        <w:tab/>
      </w:r>
      <w:r w:rsidRPr="005A3066">
        <w:rPr>
          <w:rFonts w:cstheme="minorHAnsi"/>
          <w:sz w:val="20"/>
        </w:rPr>
        <w:tab/>
      </w:r>
    </w:p>
    <w:p w14:paraId="02D12F4E" w14:textId="77777777" w:rsidR="00CA5E99" w:rsidRPr="005A3066" w:rsidRDefault="00CA5E99" w:rsidP="00CA5E99">
      <w:pPr>
        <w:rPr>
          <w:rFonts w:cstheme="minorHAnsi"/>
          <w:sz w:val="20"/>
        </w:rPr>
      </w:pPr>
    </w:p>
    <w:p w14:paraId="2E106761" w14:textId="6B10DB48" w:rsidR="00CA5E99" w:rsidRPr="005A3066" w:rsidRDefault="00CA5E99" w:rsidP="00CA5E99">
      <w:pPr>
        <w:ind w:left="720" w:hanging="720"/>
        <w:rPr>
          <w:rFonts w:cstheme="minorHAnsi"/>
          <w:sz w:val="20"/>
        </w:rPr>
      </w:pPr>
      <w:r w:rsidRPr="005A3066">
        <w:rPr>
          <w:rFonts w:cstheme="minorHAnsi"/>
          <w:sz w:val="20"/>
        </w:rPr>
        <w:t xml:space="preserve">2. </w:t>
      </w:r>
      <w:r w:rsidRPr="005A3066">
        <w:rPr>
          <w:rFonts w:cstheme="minorHAnsi"/>
          <w:sz w:val="20"/>
        </w:rPr>
        <w:tab/>
        <w:t xml:space="preserve">Summary of marketing or </w:t>
      </w:r>
      <w:r w:rsidR="00260EEF">
        <w:rPr>
          <w:rFonts w:cstheme="minorHAnsi"/>
          <w:sz w:val="20"/>
        </w:rPr>
        <w:t>p</w:t>
      </w:r>
      <w:r w:rsidRPr="005A3066">
        <w:rPr>
          <w:rFonts w:cstheme="minorHAnsi"/>
          <w:sz w:val="20"/>
        </w:rPr>
        <w:t xml:space="preserve">romotional </w:t>
      </w:r>
      <w:r w:rsidR="00260EEF">
        <w:rPr>
          <w:rFonts w:cstheme="minorHAnsi"/>
          <w:sz w:val="20"/>
        </w:rPr>
        <w:t>a</w:t>
      </w:r>
      <w:r w:rsidRPr="005A3066">
        <w:rPr>
          <w:rFonts w:cstheme="minorHAnsi"/>
          <w:sz w:val="20"/>
        </w:rPr>
        <w:t>ctivity, including any discounts or special pricing</w:t>
      </w:r>
    </w:p>
    <w:p w14:paraId="465AB5E1" w14:textId="77777777" w:rsidR="00CA5E99" w:rsidRPr="005A3066" w:rsidRDefault="00CA5E99" w:rsidP="00CA5E99">
      <w:pPr>
        <w:rPr>
          <w:rFonts w:cstheme="minorHAnsi"/>
          <w:sz w:val="20"/>
        </w:rPr>
      </w:pPr>
    </w:p>
    <w:p w14:paraId="210047B7" w14:textId="77777777" w:rsidR="00CA5E99" w:rsidRPr="005A3066" w:rsidRDefault="00CA5E99" w:rsidP="00CA5E99">
      <w:pPr>
        <w:rPr>
          <w:rFonts w:cstheme="minorHAnsi"/>
          <w:sz w:val="20"/>
        </w:rPr>
      </w:pPr>
      <w:r w:rsidRPr="005A3066">
        <w:rPr>
          <w:rFonts w:cstheme="minorHAnsi"/>
          <w:sz w:val="20"/>
        </w:rPr>
        <w:t xml:space="preserve">3. </w:t>
      </w:r>
      <w:r w:rsidRPr="005A3066">
        <w:rPr>
          <w:rFonts w:cstheme="minorHAnsi"/>
          <w:sz w:val="20"/>
        </w:rPr>
        <w:tab/>
        <w:t>Any advertising, promotion or publicity coverage received</w:t>
      </w:r>
    </w:p>
    <w:p w14:paraId="22CBFC31" w14:textId="77777777" w:rsidR="00CA5E99" w:rsidRPr="005A3066" w:rsidRDefault="00CA5E99" w:rsidP="00CA5E99">
      <w:pPr>
        <w:rPr>
          <w:rFonts w:cstheme="minorHAnsi"/>
          <w:sz w:val="20"/>
        </w:rPr>
      </w:pPr>
    </w:p>
    <w:p w14:paraId="0696ACEF" w14:textId="70FC0607" w:rsidR="00CA5E99" w:rsidRPr="005A3066" w:rsidRDefault="00CA5E99" w:rsidP="00CA5E99">
      <w:pPr>
        <w:rPr>
          <w:rFonts w:cstheme="minorHAnsi"/>
          <w:sz w:val="20"/>
        </w:rPr>
      </w:pPr>
      <w:r w:rsidRPr="005A3066">
        <w:rPr>
          <w:rFonts w:cstheme="minorHAnsi"/>
          <w:sz w:val="20"/>
        </w:rPr>
        <w:t>If</w:t>
      </w:r>
      <w:r w:rsidR="00260EEF">
        <w:rPr>
          <w:rFonts w:cstheme="minorHAnsi"/>
          <w:sz w:val="20"/>
        </w:rPr>
        <w:t xml:space="preserve"> applicable, </w:t>
      </w:r>
      <w:r w:rsidRPr="005A3066">
        <w:rPr>
          <w:rFonts w:cstheme="minorHAnsi"/>
          <w:sz w:val="20"/>
        </w:rPr>
        <w:t>copies of file</w:t>
      </w:r>
      <w:r w:rsidR="00260EEF">
        <w:rPr>
          <w:rFonts w:cstheme="minorHAnsi"/>
          <w:sz w:val="20"/>
        </w:rPr>
        <w:t>s</w:t>
      </w:r>
      <w:r w:rsidRPr="005A3066">
        <w:rPr>
          <w:rFonts w:cstheme="minorHAnsi"/>
          <w:sz w:val="20"/>
        </w:rPr>
        <w:t xml:space="preserve">, links or photos </w:t>
      </w:r>
      <w:r w:rsidR="00260EEF">
        <w:rPr>
          <w:rFonts w:cstheme="minorHAnsi"/>
          <w:sz w:val="20"/>
        </w:rPr>
        <w:t>should be attached to the report.</w:t>
      </w:r>
      <w:r w:rsidRPr="005A3066">
        <w:rPr>
          <w:rFonts w:cstheme="minorHAnsi"/>
          <w:sz w:val="20"/>
        </w:rPr>
        <w:tab/>
      </w:r>
    </w:p>
    <w:p w14:paraId="5D750B17" w14:textId="77777777" w:rsidR="00CA5E99" w:rsidRPr="005A3066" w:rsidRDefault="00CA5E99" w:rsidP="00CA5E99">
      <w:pPr>
        <w:rPr>
          <w:rFonts w:cstheme="minorHAnsi"/>
          <w:sz w:val="20"/>
        </w:rPr>
      </w:pPr>
      <w:r w:rsidRPr="005A3066">
        <w:rPr>
          <w:rFonts w:cstheme="minorHAnsi"/>
          <w:sz w:val="20"/>
        </w:rPr>
        <w:br w:type="page"/>
      </w:r>
    </w:p>
    <w:p w14:paraId="6E374905" w14:textId="77777777" w:rsidR="00CA5E99" w:rsidRPr="005A3066" w:rsidRDefault="00CA5E99" w:rsidP="00CA5E99">
      <w:pPr>
        <w:outlineLvl w:val="0"/>
        <w:rPr>
          <w:rFonts w:cstheme="minorHAnsi"/>
          <w:b/>
        </w:rPr>
      </w:pPr>
      <w:r w:rsidRPr="005A3066">
        <w:rPr>
          <w:rFonts w:cstheme="minorHAnsi"/>
          <w:b/>
          <w:sz w:val="26"/>
        </w:rPr>
        <w:t>APPENDIX 3: REPRINT AUTHORISATION FORM</w:t>
      </w:r>
    </w:p>
    <w:p w14:paraId="48168261" w14:textId="77777777" w:rsidR="00CA5E99" w:rsidRPr="005A3066" w:rsidRDefault="00CA5E99" w:rsidP="00CA5E99">
      <w:pPr>
        <w:rPr>
          <w:rFonts w:cstheme="minorHAnsi"/>
          <w:sz w:val="20"/>
        </w:rPr>
      </w:pPr>
    </w:p>
    <w:p w14:paraId="22948D92" w14:textId="01224825" w:rsidR="00CA5E99" w:rsidRPr="005A3066" w:rsidRDefault="00CA5E99" w:rsidP="00CA5E99">
      <w:pPr>
        <w:rPr>
          <w:rFonts w:cstheme="minorHAnsi"/>
          <w:sz w:val="20"/>
        </w:rPr>
      </w:pPr>
      <w:r w:rsidRPr="005A3066">
        <w:rPr>
          <w:rFonts w:cstheme="minorHAnsi"/>
          <w:sz w:val="20"/>
        </w:rPr>
        <w:t xml:space="preserve">On this </w:t>
      </w:r>
      <w:r w:rsidRPr="00260EEF">
        <w:rPr>
          <w:rFonts w:cstheme="minorHAnsi"/>
          <w:sz w:val="20"/>
          <w:highlight w:val="yellow"/>
        </w:rPr>
        <w:t>xx</w:t>
      </w:r>
      <w:r w:rsidRPr="005A3066">
        <w:rPr>
          <w:rFonts w:cstheme="minorHAnsi"/>
          <w:sz w:val="20"/>
        </w:rPr>
        <w:t xml:space="preserve"> day of </w:t>
      </w:r>
      <w:r w:rsidRPr="00260EEF">
        <w:rPr>
          <w:rFonts w:cstheme="minorHAnsi"/>
          <w:sz w:val="20"/>
          <w:highlight w:val="yellow"/>
        </w:rPr>
        <w:t>xx</w:t>
      </w:r>
      <w:r w:rsidRPr="005A3066">
        <w:rPr>
          <w:rFonts w:cstheme="minorHAnsi"/>
          <w:sz w:val="20"/>
        </w:rPr>
        <w:t>, 20</w:t>
      </w:r>
      <w:r w:rsidR="004977D2" w:rsidRPr="004977D2">
        <w:rPr>
          <w:rFonts w:cstheme="minorHAnsi"/>
          <w:sz w:val="20"/>
          <w:highlight w:val="yellow"/>
        </w:rPr>
        <w:t>x</w:t>
      </w:r>
      <w:r w:rsidRPr="00260EEF">
        <w:rPr>
          <w:rFonts w:cstheme="minorHAnsi"/>
          <w:sz w:val="20"/>
          <w:highlight w:val="yellow"/>
        </w:rPr>
        <w:t>x</w:t>
      </w:r>
      <w:r w:rsidR="00260EEF">
        <w:rPr>
          <w:rFonts w:cstheme="minorHAnsi"/>
          <w:sz w:val="20"/>
        </w:rPr>
        <w:t xml:space="preserve">, </w:t>
      </w:r>
      <w:r w:rsidRPr="005A3066">
        <w:rPr>
          <w:rFonts w:cstheme="minorHAnsi"/>
          <w:sz w:val="20"/>
        </w:rPr>
        <w:t xml:space="preserve">we, </w:t>
      </w:r>
      <w:proofErr w:type="spellStart"/>
      <w:r w:rsidRPr="005A3066">
        <w:rPr>
          <w:rFonts w:cstheme="minorHAnsi"/>
          <w:sz w:val="20"/>
        </w:rPr>
        <w:t>Tagari</w:t>
      </w:r>
      <w:proofErr w:type="spellEnd"/>
      <w:r w:rsidRPr="005A3066">
        <w:rPr>
          <w:rFonts w:cstheme="minorHAnsi"/>
          <w:sz w:val="20"/>
        </w:rPr>
        <w:t xml:space="preserve"> Publications, hereafter called The Proprietor</w:t>
      </w:r>
      <w:r w:rsidR="00EF04B7">
        <w:rPr>
          <w:rFonts w:cstheme="minorHAnsi"/>
          <w:sz w:val="20"/>
        </w:rPr>
        <w:t xml:space="preserve"> (TP)</w:t>
      </w:r>
      <w:r w:rsidRPr="005A3066">
        <w:rPr>
          <w:rFonts w:cstheme="minorHAnsi"/>
          <w:sz w:val="20"/>
        </w:rPr>
        <w:t xml:space="preserve">, hereby grant to </w:t>
      </w:r>
      <w:r w:rsidRPr="00260EEF">
        <w:rPr>
          <w:rFonts w:cstheme="minorHAnsi"/>
          <w:sz w:val="20"/>
          <w:highlight w:val="yellow"/>
        </w:rPr>
        <w:t>[Insert APA name]</w:t>
      </w:r>
      <w:r w:rsidRPr="005A3066">
        <w:rPr>
          <w:rFonts w:cstheme="minorHAnsi"/>
          <w:sz w:val="20"/>
        </w:rPr>
        <w:t>, hereafter called the Approved Publisher Affiliate</w:t>
      </w:r>
      <w:r w:rsidR="00EF04B7">
        <w:rPr>
          <w:rFonts w:cstheme="minorHAnsi"/>
          <w:sz w:val="20"/>
        </w:rPr>
        <w:t xml:space="preserve"> (APA)</w:t>
      </w:r>
      <w:r w:rsidRPr="005A3066">
        <w:rPr>
          <w:rFonts w:cstheme="minorHAnsi"/>
          <w:sz w:val="20"/>
        </w:rPr>
        <w:t xml:space="preserve"> – </w:t>
      </w:r>
      <w:r w:rsidRPr="00260EEF">
        <w:rPr>
          <w:rFonts w:cstheme="minorHAnsi"/>
          <w:sz w:val="20"/>
          <w:highlight w:val="yellow"/>
        </w:rPr>
        <w:t>[Insert Language]</w:t>
      </w:r>
      <w:r w:rsidRPr="005A3066">
        <w:rPr>
          <w:rFonts w:cstheme="minorHAnsi"/>
          <w:sz w:val="20"/>
        </w:rPr>
        <w:t xml:space="preserve"> Language the exclusive rights to re-print in the </w:t>
      </w:r>
      <w:r w:rsidRPr="00260EEF">
        <w:rPr>
          <w:rFonts w:cstheme="minorHAnsi"/>
          <w:sz w:val="20"/>
          <w:highlight w:val="yellow"/>
        </w:rPr>
        <w:t>[insert]</w:t>
      </w:r>
      <w:r w:rsidRPr="005A3066">
        <w:rPr>
          <w:rFonts w:cstheme="minorHAnsi"/>
          <w:sz w:val="20"/>
        </w:rPr>
        <w:t xml:space="preserve"> language the work entitled:</w:t>
      </w:r>
    </w:p>
    <w:p w14:paraId="3807D4B5" w14:textId="4E5CF55A" w:rsidR="00CA5E99" w:rsidRPr="005A3066" w:rsidRDefault="00CA5E99" w:rsidP="00CA5E99">
      <w:pPr>
        <w:pStyle w:val="BasicParagraph"/>
        <w:spacing w:before="113"/>
        <w:jc w:val="center"/>
        <w:rPr>
          <w:rFonts w:asciiTheme="minorHAnsi" w:hAnsiTheme="minorHAnsi" w:cstheme="minorHAnsi"/>
          <w:sz w:val="22"/>
          <w:szCs w:val="22"/>
        </w:rPr>
      </w:pPr>
      <w:r w:rsidRPr="00260EEF">
        <w:rPr>
          <w:rFonts w:asciiTheme="minorHAnsi" w:hAnsiTheme="minorHAnsi" w:cstheme="minorHAnsi"/>
          <w:b/>
          <w:bCs/>
          <w:i/>
          <w:iCs/>
          <w:sz w:val="22"/>
          <w:szCs w:val="22"/>
          <w:highlight w:val="yellow"/>
        </w:rPr>
        <w:t>[Insert publication title]</w:t>
      </w:r>
      <w:r w:rsidRPr="005A3066">
        <w:rPr>
          <w:rFonts w:asciiTheme="minorHAnsi" w:hAnsiTheme="minorHAnsi" w:cstheme="minorHAnsi"/>
          <w:b/>
          <w:bCs/>
          <w:i/>
          <w:iCs/>
          <w:sz w:val="22"/>
          <w:szCs w:val="22"/>
        </w:rPr>
        <w:br/>
      </w:r>
      <w:r w:rsidRPr="005A3066">
        <w:rPr>
          <w:rFonts w:asciiTheme="minorHAnsi" w:hAnsiTheme="minorHAnsi" w:cstheme="minorHAnsi"/>
          <w:sz w:val="22"/>
          <w:szCs w:val="22"/>
        </w:rPr>
        <w:t>by Bill Mollison, hereafter called the Author</w:t>
      </w:r>
    </w:p>
    <w:p w14:paraId="1F780636" w14:textId="77777777" w:rsidR="00CA5E99" w:rsidRPr="005A3066" w:rsidRDefault="00CA5E99" w:rsidP="00CA5E99">
      <w:pPr>
        <w:pStyle w:val="BasicParagraph"/>
        <w:spacing w:before="57"/>
        <w:rPr>
          <w:rFonts w:asciiTheme="minorHAnsi" w:hAnsiTheme="minorHAnsi" w:cstheme="minorHAnsi"/>
        </w:rPr>
      </w:pPr>
    </w:p>
    <w:p w14:paraId="5A931304" w14:textId="77777777" w:rsidR="00CA5E99" w:rsidRPr="005A3066" w:rsidRDefault="00CA5E99" w:rsidP="00CA5E99">
      <w:pPr>
        <w:pStyle w:val="BasicParagraph"/>
        <w:rPr>
          <w:rFonts w:asciiTheme="minorHAnsi" w:hAnsiTheme="minorHAnsi" w:cstheme="minorHAnsi"/>
        </w:rPr>
      </w:pPr>
      <w:r w:rsidRPr="005A3066">
        <w:rPr>
          <w:rFonts w:asciiTheme="minorHAnsi" w:hAnsiTheme="minorHAnsi" w:cstheme="minorHAnsi"/>
        </w:rPr>
        <w:t>Subject to the following conditions:</w:t>
      </w:r>
    </w:p>
    <w:p w14:paraId="574D72A5" w14:textId="77777777" w:rsidR="00CA5E99" w:rsidRPr="005A3066" w:rsidRDefault="00CA5E99" w:rsidP="00CA5E99">
      <w:pPr>
        <w:pStyle w:val="BasicParagraph"/>
        <w:rPr>
          <w:rFonts w:asciiTheme="minorHAnsi" w:hAnsiTheme="minorHAnsi" w:cstheme="minorHAnsi"/>
        </w:rPr>
      </w:pPr>
    </w:p>
    <w:p w14:paraId="5133F6E3" w14:textId="6109A950" w:rsidR="00CA5E99" w:rsidRPr="005A3066" w:rsidRDefault="00CA5E99" w:rsidP="00CA5E99">
      <w:pPr>
        <w:pStyle w:val="Numberedpoints"/>
        <w:spacing w:before="0"/>
        <w:ind w:left="0" w:firstLine="0"/>
        <w:rPr>
          <w:rFonts w:asciiTheme="minorHAnsi" w:hAnsiTheme="minorHAnsi" w:cstheme="minorHAnsi"/>
        </w:rPr>
      </w:pPr>
      <w:r w:rsidRPr="005A3066">
        <w:rPr>
          <w:rFonts w:asciiTheme="minorHAnsi" w:hAnsiTheme="minorHAnsi" w:cstheme="minorHAnsi"/>
        </w:rPr>
        <w:t xml:space="preserve">A payment of </w:t>
      </w:r>
      <w:r w:rsidRPr="00260EEF">
        <w:rPr>
          <w:rFonts w:asciiTheme="minorHAnsi" w:hAnsiTheme="minorHAnsi" w:cstheme="minorHAnsi"/>
          <w:highlight w:val="yellow"/>
        </w:rPr>
        <w:t>xxx</w:t>
      </w:r>
      <w:r w:rsidRPr="005A3066">
        <w:rPr>
          <w:rFonts w:asciiTheme="minorHAnsi" w:eastAsiaTheme="minorHAnsi" w:hAnsiTheme="minorHAnsi" w:cstheme="minorHAnsi"/>
          <w:color w:val="auto"/>
          <w:szCs w:val="24"/>
          <w:lang w:val="en-AU"/>
        </w:rPr>
        <w:t xml:space="preserve"> </w:t>
      </w:r>
      <w:r w:rsidR="00260EEF">
        <w:rPr>
          <w:rFonts w:asciiTheme="minorHAnsi" w:hAnsiTheme="minorHAnsi" w:cstheme="minorHAnsi"/>
        </w:rPr>
        <w:t>Australian d</w:t>
      </w:r>
      <w:r w:rsidRPr="005A3066">
        <w:rPr>
          <w:rFonts w:asciiTheme="minorHAnsi" w:hAnsiTheme="minorHAnsi" w:cstheme="minorHAnsi"/>
        </w:rPr>
        <w:t>ollars ($</w:t>
      </w:r>
      <w:r w:rsidRPr="00260EEF">
        <w:rPr>
          <w:rFonts w:asciiTheme="minorHAnsi" w:hAnsiTheme="minorHAnsi" w:cstheme="minorHAnsi"/>
          <w:highlight w:val="yellow"/>
        </w:rPr>
        <w:t>x</w:t>
      </w:r>
      <w:r w:rsidRPr="005A3066">
        <w:rPr>
          <w:rFonts w:asciiTheme="minorHAnsi" w:hAnsiTheme="minorHAnsi" w:cstheme="minorHAnsi"/>
        </w:rPr>
        <w:t>.00</w:t>
      </w:r>
      <w:r w:rsidR="00260EEF">
        <w:rPr>
          <w:rFonts w:asciiTheme="minorHAnsi" w:hAnsiTheme="minorHAnsi" w:cstheme="minorHAnsi"/>
        </w:rPr>
        <w:t>AUD</w:t>
      </w:r>
      <w:r w:rsidRPr="005A3066">
        <w:rPr>
          <w:rFonts w:asciiTheme="minorHAnsi" w:hAnsiTheme="minorHAnsi" w:cstheme="minorHAnsi"/>
        </w:rPr>
        <w:t>) per book</w:t>
      </w:r>
      <w:r w:rsidR="00260EEF">
        <w:rPr>
          <w:rFonts w:asciiTheme="minorHAnsi" w:hAnsiTheme="minorHAnsi" w:cstheme="minorHAnsi"/>
        </w:rPr>
        <w:t>,</w:t>
      </w:r>
      <w:r w:rsidRPr="005A3066">
        <w:rPr>
          <w:rFonts w:asciiTheme="minorHAnsi" w:hAnsiTheme="minorHAnsi" w:cstheme="minorHAnsi"/>
        </w:rPr>
        <w:t xml:space="preserve"> per print run</w:t>
      </w:r>
      <w:r w:rsidR="00260EEF">
        <w:rPr>
          <w:rFonts w:asciiTheme="minorHAnsi" w:hAnsiTheme="minorHAnsi" w:cstheme="minorHAnsi"/>
        </w:rPr>
        <w:t xml:space="preserve">, </w:t>
      </w:r>
      <w:r w:rsidRPr="005A3066">
        <w:rPr>
          <w:rFonts w:asciiTheme="minorHAnsi" w:hAnsiTheme="minorHAnsi" w:cstheme="minorHAnsi"/>
        </w:rPr>
        <w:t xml:space="preserve">is paid to </w:t>
      </w:r>
      <w:r w:rsidR="00EF04B7">
        <w:rPr>
          <w:rFonts w:asciiTheme="minorHAnsi" w:hAnsiTheme="minorHAnsi" w:cstheme="minorHAnsi"/>
        </w:rPr>
        <w:t>TP</w:t>
      </w:r>
      <w:r w:rsidRPr="005A3066">
        <w:rPr>
          <w:rFonts w:asciiTheme="minorHAnsi" w:hAnsiTheme="minorHAnsi" w:cstheme="minorHAnsi"/>
        </w:rPr>
        <w:t xml:space="preserve">. The payment shall be made in advance and cover the number of books for that print run. The APA intends to print </w:t>
      </w:r>
      <w:r w:rsidRPr="00260EEF">
        <w:rPr>
          <w:rStyle w:val="Yellowhighlighter"/>
          <w:rFonts w:asciiTheme="minorHAnsi" w:hAnsiTheme="minorHAnsi" w:cstheme="minorHAnsi"/>
          <w:highlight w:val="yellow"/>
        </w:rPr>
        <w:t>[insert number]</w:t>
      </w:r>
      <w:r w:rsidRPr="005A3066">
        <w:rPr>
          <w:rFonts w:asciiTheme="minorHAnsi" w:hAnsiTheme="minorHAnsi" w:cstheme="minorHAnsi"/>
        </w:rPr>
        <w:t xml:space="preserve"> books this print run and therefore </w:t>
      </w:r>
      <w:r w:rsidR="00753E9C">
        <w:rPr>
          <w:rFonts w:asciiTheme="minorHAnsi" w:hAnsiTheme="minorHAnsi" w:cstheme="minorHAnsi"/>
        </w:rPr>
        <w:t>TP</w:t>
      </w:r>
      <w:r w:rsidRPr="005A3066">
        <w:rPr>
          <w:rFonts w:asciiTheme="minorHAnsi" w:hAnsiTheme="minorHAnsi" w:cstheme="minorHAnsi"/>
        </w:rPr>
        <w:t xml:space="preserve"> will be paid $</w:t>
      </w:r>
      <w:r w:rsidRPr="00260EEF">
        <w:rPr>
          <w:rFonts w:asciiTheme="minorHAnsi" w:hAnsiTheme="minorHAnsi" w:cstheme="minorHAnsi"/>
          <w:highlight w:val="yellow"/>
        </w:rPr>
        <w:t xml:space="preserve">[insert </w:t>
      </w:r>
      <w:proofErr w:type="gramStart"/>
      <w:r w:rsidRPr="00260EEF">
        <w:rPr>
          <w:rFonts w:asciiTheme="minorHAnsi" w:hAnsiTheme="minorHAnsi" w:cstheme="minorHAnsi"/>
          <w:highlight w:val="yellow"/>
        </w:rPr>
        <w:t>amount]</w:t>
      </w:r>
      <w:r w:rsidR="00260EEF">
        <w:rPr>
          <w:rFonts w:asciiTheme="minorHAnsi" w:hAnsiTheme="minorHAnsi" w:cstheme="minorHAnsi"/>
        </w:rPr>
        <w:t>AUD</w:t>
      </w:r>
      <w:proofErr w:type="gramEnd"/>
      <w:r w:rsidRPr="005A3066">
        <w:rPr>
          <w:rFonts w:asciiTheme="minorHAnsi" w:hAnsiTheme="minorHAnsi" w:cstheme="minorHAnsi"/>
        </w:rPr>
        <w:t xml:space="preserve"> before printing occurs.</w:t>
      </w:r>
    </w:p>
    <w:p w14:paraId="51933F3A" w14:textId="77777777" w:rsidR="00CA5E99" w:rsidRPr="005A3066" w:rsidRDefault="00CA5E99" w:rsidP="00CA5E99">
      <w:pPr>
        <w:pStyle w:val="Numberedpoints"/>
        <w:spacing w:before="0"/>
        <w:ind w:left="0" w:firstLine="0"/>
        <w:rPr>
          <w:rFonts w:asciiTheme="minorHAnsi" w:hAnsiTheme="minorHAnsi" w:cstheme="minorHAnsi"/>
        </w:rPr>
      </w:pPr>
    </w:p>
    <w:p w14:paraId="18ED68F7" w14:textId="1D395FF4" w:rsidR="00CA5E99" w:rsidRPr="005A3066" w:rsidRDefault="00CA5E99" w:rsidP="00CA5E99">
      <w:pPr>
        <w:pStyle w:val="Numberedpoints"/>
        <w:spacing w:before="0"/>
        <w:ind w:left="0" w:firstLine="0"/>
        <w:rPr>
          <w:rFonts w:asciiTheme="minorHAnsi" w:hAnsiTheme="minorHAnsi" w:cstheme="minorHAnsi"/>
        </w:rPr>
      </w:pPr>
      <w:r w:rsidRPr="005A3066">
        <w:rPr>
          <w:rFonts w:asciiTheme="minorHAnsi" w:hAnsiTheme="minorHAnsi" w:cstheme="minorHAnsi"/>
        </w:rPr>
        <w:t xml:space="preserve">The APA shall present a copy of the printers’ invoice to </w:t>
      </w:r>
      <w:r w:rsidR="00753E9C">
        <w:rPr>
          <w:rFonts w:asciiTheme="minorHAnsi" w:hAnsiTheme="minorHAnsi" w:cstheme="minorHAnsi"/>
        </w:rPr>
        <w:t>TP</w:t>
      </w:r>
      <w:r w:rsidRPr="005A3066">
        <w:rPr>
          <w:rFonts w:asciiTheme="minorHAnsi" w:hAnsiTheme="minorHAnsi" w:cstheme="minorHAnsi"/>
        </w:rPr>
        <w:t xml:space="preserve"> </w:t>
      </w:r>
      <w:r w:rsidR="00450169">
        <w:rPr>
          <w:rFonts w:asciiTheme="minorHAnsi" w:hAnsiTheme="minorHAnsi" w:cstheme="minorHAnsi"/>
        </w:rPr>
        <w:t>as</w:t>
      </w:r>
      <w:r w:rsidRPr="005A3066">
        <w:rPr>
          <w:rFonts w:asciiTheme="minorHAnsi" w:hAnsiTheme="minorHAnsi" w:cstheme="minorHAnsi"/>
        </w:rPr>
        <w:t xml:space="preserve"> confirmation of the volume of the run.</w:t>
      </w:r>
    </w:p>
    <w:p w14:paraId="66E09DDA" w14:textId="77777777" w:rsidR="00CA5E99" w:rsidRPr="005A3066" w:rsidRDefault="00CA5E99" w:rsidP="00CA5E99">
      <w:pPr>
        <w:pStyle w:val="Numberedpoints"/>
        <w:spacing w:before="0"/>
        <w:ind w:left="0" w:firstLine="0"/>
        <w:rPr>
          <w:rFonts w:asciiTheme="minorHAnsi" w:hAnsiTheme="minorHAnsi" w:cstheme="minorHAnsi"/>
        </w:rPr>
      </w:pPr>
    </w:p>
    <w:p w14:paraId="52149108" w14:textId="6DD79EDF" w:rsidR="00CA5E99" w:rsidRPr="005A3066" w:rsidRDefault="00CA5E99" w:rsidP="00CA5E99">
      <w:pPr>
        <w:pStyle w:val="Numberedpoints"/>
        <w:spacing w:before="0"/>
        <w:ind w:left="0" w:firstLine="0"/>
        <w:rPr>
          <w:rFonts w:asciiTheme="minorHAnsi" w:hAnsiTheme="minorHAnsi" w:cstheme="minorHAnsi"/>
        </w:rPr>
      </w:pPr>
      <w:r w:rsidRPr="005A3066">
        <w:rPr>
          <w:rFonts w:asciiTheme="minorHAnsi" w:hAnsiTheme="minorHAnsi" w:cstheme="minorHAnsi"/>
        </w:rPr>
        <w:t xml:space="preserve">Copyright to the book remains in the name of the </w:t>
      </w:r>
      <w:r w:rsidR="00753E9C">
        <w:rPr>
          <w:rFonts w:asciiTheme="minorHAnsi" w:hAnsiTheme="minorHAnsi" w:cstheme="minorHAnsi"/>
        </w:rPr>
        <w:t>Lisa Mollison</w:t>
      </w:r>
      <w:r w:rsidRPr="005A3066">
        <w:rPr>
          <w:rFonts w:asciiTheme="minorHAnsi" w:hAnsiTheme="minorHAnsi" w:cstheme="minorHAnsi"/>
        </w:rPr>
        <w:t xml:space="preserve"> and not in the name of the APA – </w:t>
      </w:r>
      <w:r w:rsidRPr="00260EEF">
        <w:rPr>
          <w:rFonts w:asciiTheme="minorHAnsi" w:hAnsiTheme="minorHAnsi" w:cstheme="minorHAnsi"/>
          <w:highlight w:val="yellow"/>
        </w:rPr>
        <w:t>[Insert language name]</w:t>
      </w:r>
      <w:r w:rsidRPr="005A3066">
        <w:rPr>
          <w:rFonts w:asciiTheme="minorHAnsi" w:hAnsiTheme="minorHAnsi" w:cstheme="minorHAnsi"/>
        </w:rPr>
        <w:t xml:space="preserve"> language or any other person or organisation.</w:t>
      </w:r>
    </w:p>
    <w:p w14:paraId="7A0CBBC4" w14:textId="77777777" w:rsidR="00CA5E99" w:rsidRPr="005A3066" w:rsidRDefault="00CA5E99" w:rsidP="00CA5E99">
      <w:pPr>
        <w:pStyle w:val="Numberedpoints"/>
        <w:spacing w:before="0"/>
        <w:ind w:left="0" w:firstLine="0"/>
        <w:rPr>
          <w:rFonts w:asciiTheme="minorHAnsi" w:hAnsiTheme="minorHAnsi" w:cstheme="minorHAnsi"/>
        </w:rPr>
      </w:pPr>
    </w:p>
    <w:p w14:paraId="558C4291" w14:textId="406101FF" w:rsidR="00CA5E99" w:rsidRPr="005A3066" w:rsidRDefault="00CA5E99" w:rsidP="00CA5E99">
      <w:pPr>
        <w:pStyle w:val="Numberedpoints"/>
        <w:spacing w:before="0"/>
        <w:ind w:left="0" w:firstLine="0"/>
        <w:rPr>
          <w:rFonts w:asciiTheme="minorHAnsi" w:hAnsiTheme="minorHAnsi" w:cstheme="minorHAnsi"/>
        </w:rPr>
      </w:pPr>
      <w:r w:rsidRPr="005A3066">
        <w:rPr>
          <w:rFonts w:asciiTheme="minorHAnsi" w:hAnsiTheme="minorHAnsi" w:cstheme="minorHAnsi"/>
        </w:rPr>
        <w:t xml:space="preserve">A total of </w:t>
      </w:r>
      <w:proofErr w:type="gramStart"/>
      <w:r w:rsidR="00450169">
        <w:rPr>
          <w:rFonts w:asciiTheme="minorHAnsi" w:hAnsiTheme="minorHAnsi" w:cstheme="minorHAnsi"/>
        </w:rPr>
        <w:t>twenty five</w:t>
      </w:r>
      <w:proofErr w:type="gramEnd"/>
      <w:r w:rsidRPr="005A3066">
        <w:rPr>
          <w:rFonts w:asciiTheme="minorHAnsi" w:hAnsiTheme="minorHAnsi" w:cstheme="minorHAnsi"/>
        </w:rPr>
        <w:t xml:space="preserve"> books per print run will be forwarded via sea-mail to </w:t>
      </w:r>
      <w:r w:rsidR="00753E9C">
        <w:rPr>
          <w:rFonts w:asciiTheme="minorHAnsi" w:hAnsiTheme="minorHAnsi" w:cstheme="minorHAnsi"/>
        </w:rPr>
        <w:t>TP</w:t>
      </w:r>
      <w:r w:rsidRPr="005A3066">
        <w:rPr>
          <w:rFonts w:asciiTheme="minorHAnsi" w:hAnsiTheme="minorHAnsi" w:cstheme="minorHAnsi"/>
        </w:rPr>
        <w:t xml:space="preserve"> at the APA’s expense</w:t>
      </w:r>
      <w:r w:rsidR="00260EEF">
        <w:rPr>
          <w:rFonts w:asciiTheme="minorHAnsi" w:hAnsiTheme="minorHAnsi" w:cstheme="minorHAnsi"/>
        </w:rPr>
        <w:t>,</w:t>
      </w:r>
      <w:r w:rsidRPr="005A3066">
        <w:rPr>
          <w:rFonts w:asciiTheme="minorHAnsi" w:hAnsiTheme="minorHAnsi" w:cstheme="minorHAnsi"/>
        </w:rPr>
        <w:t xml:space="preserve"> upon the completion of each print run. This is in addition to the payment of royalties detailed above. The APA shall contact </w:t>
      </w:r>
      <w:r w:rsidR="00753E9C">
        <w:rPr>
          <w:rFonts w:asciiTheme="minorHAnsi" w:hAnsiTheme="minorHAnsi" w:cstheme="minorHAnsi"/>
        </w:rPr>
        <w:t>TP</w:t>
      </w:r>
      <w:r w:rsidRPr="005A3066">
        <w:rPr>
          <w:rFonts w:asciiTheme="minorHAnsi" w:hAnsiTheme="minorHAnsi" w:cstheme="minorHAnsi"/>
        </w:rPr>
        <w:t xml:space="preserve"> to re</w:t>
      </w:r>
      <w:r w:rsidR="00260EEF">
        <w:rPr>
          <w:rFonts w:asciiTheme="minorHAnsi" w:hAnsiTheme="minorHAnsi" w:cstheme="minorHAnsi"/>
        </w:rPr>
        <w:noBreakHyphen/>
      </w:r>
      <w:r w:rsidRPr="005A3066">
        <w:rPr>
          <w:rFonts w:asciiTheme="minorHAnsi" w:hAnsiTheme="minorHAnsi" w:cstheme="minorHAnsi"/>
        </w:rPr>
        <w:t>confirm the shipping address prior to mailing.</w:t>
      </w:r>
    </w:p>
    <w:p w14:paraId="00E291F7" w14:textId="77777777" w:rsidR="00CA5E99" w:rsidRPr="005A3066" w:rsidRDefault="00CA5E99" w:rsidP="00CA5E99">
      <w:pPr>
        <w:pStyle w:val="Numberedpoints"/>
        <w:spacing w:before="0"/>
        <w:ind w:left="0" w:firstLine="0"/>
        <w:rPr>
          <w:rFonts w:asciiTheme="minorHAnsi" w:hAnsiTheme="minorHAnsi" w:cstheme="minorHAnsi"/>
        </w:rPr>
      </w:pPr>
    </w:p>
    <w:p w14:paraId="0F0669AE" w14:textId="6C39B515" w:rsidR="00CA5E99" w:rsidRPr="005A3066" w:rsidRDefault="00CA5E99" w:rsidP="00CA5E99">
      <w:pPr>
        <w:pStyle w:val="Numberedpoints"/>
        <w:spacing w:before="0"/>
        <w:ind w:left="0" w:firstLine="0"/>
        <w:rPr>
          <w:rFonts w:asciiTheme="minorHAnsi" w:hAnsiTheme="minorHAnsi" w:cstheme="minorHAnsi"/>
        </w:rPr>
      </w:pPr>
      <w:r w:rsidRPr="005A3066">
        <w:rPr>
          <w:rFonts w:asciiTheme="minorHAnsi" w:hAnsiTheme="minorHAnsi" w:cstheme="minorHAnsi"/>
        </w:rPr>
        <w:t xml:space="preserve">This form constitutes Appendix 3 of the ‘Approved Publishing Affiliate Agreement’ signed and dated the </w:t>
      </w:r>
      <w:r w:rsidRPr="00260EEF">
        <w:rPr>
          <w:rFonts w:asciiTheme="minorHAnsi" w:hAnsiTheme="minorHAnsi" w:cstheme="minorHAnsi"/>
          <w:highlight w:val="yellow"/>
        </w:rPr>
        <w:t>[insert date]</w:t>
      </w:r>
      <w:r w:rsidRPr="005A3066">
        <w:rPr>
          <w:rFonts w:asciiTheme="minorHAnsi" w:hAnsiTheme="minorHAnsi" w:cstheme="minorHAnsi"/>
        </w:rPr>
        <w:t xml:space="preserve"> day of </w:t>
      </w:r>
      <w:r w:rsidRPr="00260EEF">
        <w:rPr>
          <w:rStyle w:val="Yellowhighlighter"/>
          <w:rFonts w:asciiTheme="minorHAnsi" w:hAnsiTheme="minorHAnsi" w:cstheme="minorHAnsi"/>
          <w:highlight w:val="yellow"/>
        </w:rPr>
        <w:t>[month]</w:t>
      </w:r>
      <w:r w:rsidR="00260EEF">
        <w:rPr>
          <w:rStyle w:val="Yellowhighlighter"/>
          <w:rFonts w:asciiTheme="minorHAnsi" w:hAnsiTheme="minorHAnsi" w:cstheme="minorHAnsi"/>
        </w:rPr>
        <w:t xml:space="preserve"> </w:t>
      </w:r>
      <w:r w:rsidRPr="005A3066">
        <w:rPr>
          <w:rFonts w:asciiTheme="minorHAnsi" w:hAnsiTheme="minorHAnsi" w:cstheme="minorHAnsi"/>
        </w:rPr>
        <w:t xml:space="preserve">, </w:t>
      </w:r>
      <w:r w:rsidRPr="00260EEF">
        <w:rPr>
          <w:rStyle w:val="Yellowhighlighter"/>
          <w:rFonts w:asciiTheme="minorHAnsi" w:hAnsiTheme="minorHAnsi" w:cstheme="minorHAnsi"/>
          <w:highlight w:val="yellow"/>
        </w:rPr>
        <w:t>[year]</w:t>
      </w:r>
      <w:r w:rsidRPr="005A3066">
        <w:rPr>
          <w:rFonts w:asciiTheme="minorHAnsi" w:hAnsiTheme="minorHAnsi" w:cstheme="minorHAnsi"/>
        </w:rPr>
        <w:t xml:space="preserve"> to re-print the previously Approved </w:t>
      </w:r>
      <w:r w:rsidRPr="00260EEF">
        <w:rPr>
          <w:rFonts w:asciiTheme="minorHAnsi" w:hAnsiTheme="minorHAnsi" w:cstheme="minorHAnsi"/>
          <w:highlight w:val="yellow"/>
        </w:rPr>
        <w:t>[insert language]</w:t>
      </w:r>
      <w:r w:rsidRPr="005A3066">
        <w:rPr>
          <w:rFonts w:asciiTheme="minorHAnsi" w:hAnsiTheme="minorHAnsi" w:cstheme="minorHAnsi"/>
        </w:rPr>
        <w:t xml:space="preserve"> translated version without alteration of </w:t>
      </w:r>
      <w:r w:rsidRPr="00260EEF">
        <w:rPr>
          <w:rFonts w:asciiTheme="minorHAnsi" w:hAnsiTheme="minorHAnsi" w:cstheme="minorHAnsi"/>
          <w:b/>
          <w:i/>
          <w:highlight w:val="yellow"/>
        </w:rPr>
        <w:t>[Insert Book Title],</w:t>
      </w:r>
      <w:r w:rsidRPr="005A3066">
        <w:rPr>
          <w:rFonts w:asciiTheme="minorHAnsi" w:hAnsiTheme="minorHAnsi" w:cstheme="minorHAnsi"/>
        </w:rPr>
        <w:t xml:space="preserve"> other than the minor changes to the Imprint/Copyright page referenced in Clause 4 of such Agreement.</w:t>
      </w:r>
    </w:p>
    <w:p w14:paraId="0410ED7D" w14:textId="77777777" w:rsidR="00CA5E99" w:rsidRPr="005A3066" w:rsidRDefault="00CA5E99" w:rsidP="00CA5E99">
      <w:pPr>
        <w:pStyle w:val="Numberedpoints"/>
        <w:spacing w:before="0"/>
        <w:ind w:left="0" w:firstLine="0"/>
        <w:rPr>
          <w:rFonts w:asciiTheme="minorHAnsi" w:hAnsiTheme="minorHAnsi" w:cstheme="minorHAnsi"/>
        </w:rPr>
      </w:pPr>
    </w:p>
    <w:p w14:paraId="18739902" w14:textId="77777777" w:rsidR="00CA5E99" w:rsidRPr="005A3066" w:rsidRDefault="00CA5E99" w:rsidP="00CA5E99">
      <w:pPr>
        <w:pStyle w:val="Numberedpoints"/>
        <w:spacing w:before="0"/>
        <w:ind w:left="0" w:firstLine="0"/>
        <w:outlineLvl w:val="0"/>
        <w:rPr>
          <w:rFonts w:asciiTheme="minorHAnsi" w:hAnsiTheme="minorHAnsi" w:cstheme="minorHAnsi"/>
        </w:rPr>
      </w:pPr>
      <w:r w:rsidRPr="005A3066">
        <w:rPr>
          <w:rFonts w:asciiTheme="minorHAnsi" w:hAnsiTheme="minorHAnsi" w:cstheme="minorHAnsi"/>
        </w:rPr>
        <w:t>This agreement and all rights are non-transferable.</w:t>
      </w:r>
    </w:p>
    <w:p w14:paraId="25C1B396" w14:textId="77777777" w:rsidR="00CA5E99" w:rsidRPr="005A3066" w:rsidRDefault="00CA5E99" w:rsidP="00CA5E99">
      <w:pPr>
        <w:pStyle w:val="Numberedpoints"/>
        <w:spacing w:before="0"/>
        <w:ind w:left="0" w:firstLine="0"/>
        <w:rPr>
          <w:rFonts w:asciiTheme="minorHAnsi" w:hAnsiTheme="minorHAnsi" w:cstheme="minorHAnsi"/>
        </w:rPr>
      </w:pPr>
    </w:p>
    <w:p w14:paraId="13135920" w14:textId="7A11180F" w:rsidR="00CA5E99" w:rsidRPr="005A3066" w:rsidRDefault="00CA5E99" w:rsidP="00CA5E99">
      <w:pPr>
        <w:pStyle w:val="Numberedpoints"/>
        <w:spacing w:before="0"/>
        <w:ind w:left="0" w:firstLine="0"/>
        <w:rPr>
          <w:rFonts w:asciiTheme="minorHAnsi" w:hAnsiTheme="minorHAnsi" w:cstheme="minorHAnsi"/>
        </w:rPr>
      </w:pPr>
      <w:r w:rsidRPr="005A3066">
        <w:rPr>
          <w:rFonts w:asciiTheme="minorHAnsi" w:hAnsiTheme="minorHAnsi" w:cstheme="minorHAnsi"/>
        </w:rPr>
        <w:t xml:space="preserve">Every re-print undertaken during the period covered by the </w:t>
      </w:r>
      <w:proofErr w:type="gramStart"/>
      <w:r w:rsidR="00450169">
        <w:rPr>
          <w:rFonts w:asciiTheme="minorHAnsi" w:hAnsiTheme="minorHAnsi" w:cstheme="minorHAnsi"/>
        </w:rPr>
        <w:t xml:space="preserve">ten </w:t>
      </w:r>
      <w:r w:rsidRPr="005A3066">
        <w:rPr>
          <w:rFonts w:asciiTheme="minorHAnsi" w:hAnsiTheme="minorHAnsi" w:cstheme="minorHAnsi"/>
        </w:rPr>
        <w:t>year</w:t>
      </w:r>
      <w:proofErr w:type="gramEnd"/>
      <w:r w:rsidRPr="005A3066">
        <w:rPr>
          <w:rFonts w:asciiTheme="minorHAnsi" w:hAnsiTheme="minorHAnsi" w:cstheme="minorHAnsi"/>
        </w:rPr>
        <w:t xml:space="preserve"> Agreement is subject to a reprint authorisation form for </w:t>
      </w:r>
      <w:r w:rsidR="00260EEF">
        <w:rPr>
          <w:rFonts w:asciiTheme="minorHAnsi" w:hAnsiTheme="minorHAnsi" w:cstheme="minorHAnsi"/>
        </w:rPr>
        <w:t>each</w:t>
      </w:r>
      <w:r w:rsidRPr="005A3066">
        <w:rPr>
          <w:rFonts w:asciiTheme="minorHAnsi" w:hAnsiTheme="minorHAnsi" w:cstheme="minorHAnsi"/>
        </w:rPr>
        <w:t xml:space="preserve"> print run and for that form to be signed by all parties and all monies owing to be paid in full before printing commences.</w:t>
      </w:r>
    </w:p>
    <w:p w14:paraId="684ED15D" w14:textId="77777777" w:rsidR="00CA5E99" w:rsidRPr="005A3066" w:rsidRDefault="00CA5E99" w:rsidP="00CA5E99">
      <w:pPr>
        <w:pStyle w:val="Numberedpoints"/>
        <w:spacing w:before="0"/>
        <w:ind w:left="0" w:firstLine="0"/>
        <w:rPr>
          <w:rFonts w:asciiTheme="minorHAnsi" w:hAnsiTheme="minorHAnsi" w:cstheme="minorHAnsi"/>
        </w:rPr>
      </w:pPr>
    </w:p>
    <w:p w14:paraId="32C2CFD7" w14:textId="77777777" w:rsidR="00CA5E99" w:rsidRPr="005A3066" w:rsidRDefault="00CA5E99" w:rsidP="00CA5E99">
      <w:pPr>
        <w:pStyle w:val="Signaturelines"/>
        <w:spacing w:before="0"/>
        <w:ind w:left="0" w:right="0" w:firstLine="720"/>
        <w:rPr>
          <w:rFonts w:asciiTheme="minorHAnsi" w:hAnsiTheme="minorHAnsi" w:cstheme="minorHAnsi"/>
        </w:rPr>
      </w:pPr>
      <w:r w:rsidRPr="005A3066">
        <w:rPr>
          <w:rFonts w:asciiTheme="minorHAnsi" w:hAnsiTheme="minorHAnsi" w:cstheme="minorHAnsi"/>
        </w:rPr>
        <w:tab/>
      </w:r>
    </w:p>
    <w:p w14:paraId="76AC2E3D" w14:textId="77777777" w:rsidR="00CA5E99" w:rsidRPr="005A3066" w:rsidRDefault="00CA5E99" w:rsidP="00CA5E99">
      <w:pPr>
        <w:pStyle w:val="Signaturelines"/>
        <w:spacing w:before="0"/>
        <w:ind w:left="0" w:right="0" w:firstLine="720"/>
        <w:rPr>
          <w:rFonts w:asciiTheme="minorHAnsi" w:hAnsiTheme="minorHAnsi" w:cstheme="minorHAnsi"/>
        </w:rPr>
      </w:pPr>
    </w:p>
    <w:p w14:paraId="4676D0C6" w14:textId="77777777" w:rsidR="00CA5E99" w:rsidRPr="005A3066" w:rsidRDefault="00CA5E99" w:rsidP="00CA5E99">
      <w:pPr>
        <w:pStyle w:val="Signaturelines"/>
        <w:spacing w:before="0"/>
        <w:ind w:left="0" w:right="0" w:firstLine="720"/>
        <w:rPr>
          <w:rFonts w:asciiTheme="minorHAnsi" w:hAnsiTheme="minorHAnsi" w:cstheme="minorHAnsi"/>
        </w:rPr>
      </w:pPr>
    </w:p>
    <w:p w14:paraId="57340416" w14:textId="77777777" w:rsidR="00CA5E99" w:rsidRPr="005A3066" w:rsidRDefault="00CA5E99" w:rsidP="00CA5E99">
      <w:pPr>
        <w:pStyle w:val="Signaturelines"/>
        <w:spacing w:before="0"/>
        <w:ind w:left="0" w:right="0" w:firstLine="720"/>
        <w:rPr>
          <w:rFonts w:asciiTheme="minorHAnsi" w:hAnsiTheme="minorHAnsi" w:cstheme="minorHAnsi"/>
        </w:rPr>
      </w:pPr>
    </w:p>
    <w:p w14:paraId="018D96C3" w14:textId="77777777" w:rsidR="00CA5E99" w:rsidRPr="005A3066" w:rsidRDefault="00CA5E99" w:rsidP="00CA5E99">
      <w:pPr>
        <w:pStyle w:val="Signaturelines"/>
        <w:spacing w:before="0"/>
        <w:ind w:left="0" w:right="0" w:firstLine="720"/>
        <w:rPr>
          <w:rFonts w:asciiTheme="minorHAnsi" w:hAnsiTheme="minorHAnsi" w:cstheme="minorHAnsi"/>
        </w:rPr>
      </w:pPr>
      <w:r w:rsidRPr="005A3066">
        <w:rPr>
          <w:rFonts w:asciiTheme="minorHAnsi" w:hAnsiTheme="minorHAnsi" w:cstheme="minorHAnsi"/>
        </w:rPr>
        <w:t>The Authorised Publishing Affiliate</w:t>
      </w:r>
      <w:r w:rsidRPr="005A3066">
        <w:rPr>
          <w:rFonts w:asciiTheme="minorHAnsi" w:hAnsiTheme="minorHAnsi" w:cstheme="minorHAnsi"/>
        </w:rPr>
        <w:tab/>
        <w:t>Print Name</w:t>
      </w:r>
      <w:r w:rsidRPr="005A3066">
        <w:rPr>
          <w:rFonts w:asciiTheme="minorHAnsi" w:hAnsiTheme="minorHAnsi" w:cstheme="minorHAnsi"/>
        </w:rPr>
        <w:tab/>
        <w:t>Dated</w:t>
      </w:r>
    </w:p>
    <w:p w14:paraId="2FDD775B" w14:textId="77777777" w:rsidR="00CA5E99" w:rsidRPr="005A3066" w:rsidRDefault="00CA5E99" w:rsidP="00CA5E99">
      <w:pPr>
        <w:pStyle w:val="Signaturelines"/>
        <w:spacing w:before="0"/>
        <w:ind w:left="0" w:right="0" w:firstLine="720"/>
        <w:rPr>
          <w:rFonts w:asciiTheme="minorHAnsi" w:hAnsiTheme="minorHAnsi" w:cstheme="minorHAnsi"/>
        </w:rPr>
      </w:pPr>
      <w:r w:rsidRPr="005A3066">
        <w:rPr>
          <w:rFonts w:asciiTheme="minorHAnsi" w:hAnsiTheme="minorHAnsi" w:cstheme="minorHAnsi"/>
        </w:rPr>
        <w:tab/>
      </w:r>
    </w:p>
    <w:p w14:paraId="5E38A098" w14:textId="77777777" w:rsidR="00CA5E99" w:rsidRPr="005A3066" w:rsidRDefault="00CA5E99" w:rsidP="00CA5E99">
      <w:pPr>
        <w:pStyle w:val="Signaturelines"/>
        <w:spacing w:before="0"/>
        <w:ind w:left="0" w:right="0" w:firstLine="720"/>
        <w:rPr>
          <w:rFonts w:asciiTheme="minorHAnsi" w:hAnsiTheme="minorHAnsi" w:cstheme="minorHAnsi"/>
        </w:rPr>
      </w:pPr>
    </w:p>
    <w:p w14:paraId="3D75D7F3" w14:textId="77777777" w:rsidR="00CA5E99" w:rsidRPr="005A3066" w:rsidRDefault="00CA5E99" w:rsidP="00CA5E99">
      <w:pPr>
        <w:pStyle w:val="Signaturelines"/>
        <w:spacing w:before="0"/>
        <w:ind w:left="0" w:right="0" w:firstLine="720"/>
        <w:rPr>
          <w:rFonts w:asciiTheme="minorHAnsi" w:hAnsiTheme="minorHAnsi" w:cstheme="minorHAnsi"/>
        </w:rPr>
      </w:pPr>
    </w:p>
    <w:p w14:paraId="6CEA56A6" w14:textId="77777777" w:rsidR="00CA5E99" w:rsidRPr="005A3066" w:rsidRDefault="00CA5E99" w:rsidP="00CA5E99">
      <w:pPr>
        <w:pStyle w:val="Signaturelines"/>
        <w:spacing w:before="0"/>
        <w:ind w:left="0" w:right="0" w:firstLine="720"/>
        <w:rPr>
          <w:rFonts w:asciiTheme="minorHAnsi" w:hAnsiTheme="minorHAnsi" w:cstheme="minorHAnsi"/>
        </w:rPr>
      </w:pPr>
    </w:p>
    <w:p w14:paraId="750B022E" w14:textId="77777777" w:rsidR="00CA5E99" w:rsidRPr="005A3066" w:rsidRDefault="00CA5E99" w:rsidP="00CA5E99">
      <w:pPr>
        <w:pStyle w:val="Signaturelines"/>
        <w:spacing w:before="0"/>
        <w:ind w:left="0" w:right="0" w:firstLine="720"/>
        <w:rPr>
          <w:rFonts w:asciiTheme="minorHAnsi" w:hAnsiTheme="minorHAnsi" w:cstheme="minorHAnsi"/>
        </w:rPr>
      </w:pPr>
    </w:p>
    <w:p w14:paraId="425FA3DC" w14:textId="77777777" w:rsidR="00CA5E99" w:rsidRPr="005A3066" w:rsidRDefault="00CA5E99" w:rsidP="00CA5E99">
      <w:pPr>
        <w:pStyle w:val="Signaturelines"/>
        <w:spacing w:before="0"/>
        <w:ind w:left="0" w:right="0" w:firstLine="720"/>
        <w:rPr>
          <w:rFonts w:asciiTheme="minorHAnsi" w:hAnsiTheme="minorHAnsi" w:cstheme="minorHAnsi"/>
        </w:rPr>
      </w:pPr>
      <w:r w:rsidRPr="005A3066">
        <w:rPr>
          <w:rFonts w:asciiTheme="minorHAnsi" w:hAnsiTheme="minorHAnsi" w:cstheme="minorHAnsi"/>
        </w:rPr>
        <w:t>The Proprietor</w:t>
      </w:r>
      <w:r w:rsidRPr="005A3066">
        <w:rPr>
          <w:rFonts w:asciiTheme="minorHAnsi" w:hAnsiTheme="minorHAnsi" w:cstheme="minorHAnsi"/>
        </w:rPr>
        <w:tab/>
        <w:t>Print Name</w:t>
      </w:r>
      <w:r w:rsidRPr="005A3066">
        <w:rPr>
          <w:rFonts w:asciiTheme="minorHAnsi" w:hAnsiTheme="minorHAnsi" w:cstheme="minorHAnsi"/>
        </w:rPr>
        <w:tab/>
        <w:t>Dated</w:t>
      </w:r>
    </w:p>
    <w:p w14:paraId="6F1F0A02" w14:textId="77777777" w:rsidR="0056280E" w:rsidRPr="005A3066" w:rsidRDefault="0056280E">
      <w:pPr>
        <w:rPr>
          <w:rFonts w:cstheme="minorHAnsi"/>
        </w:rPr>
      </w:pPr>
    </w:p>
    <w:sectPr w:rsidR="0056280E" w:rsidRPr="005A3066" w:rsidSect="00E8205D">
      <w:footerReference w:type="even" r:id="rId7"/>
      <w:footerReference w:type="default" r:id="rId8"/>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D0202" w14:textId="77777777" w:rsidR="001970EE" w:rsidRDefault="001970EE" w:rsidP="001970EE">
      <w:r>
        <w:separator/>
      </w:r>
    </w:p>
  </w:endnote>
  <w:endnote w:type="continuationSeparator" w:id="0">
    <w:p w14:paraId="48350050" w14:textId="77777777" w:rsidR="001970EE" w:rsidRDefault="001970EE" w:rsidP="0019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084B" w14:textId="77777777" w:rsidR="004218EE" w:rsidRDefault="00EF04B7" w:rsidP="00E35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A002D5" w14:textId="77777777" w:rsidR="004218EE" w:rsidRDefault="00420C32" w:rsidP="00BF79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C1AF" w14:textId="62C1DA7C" w:rsidR="00621AFE" w:rsidRPr="00C23E08" w:rsidRDefault="00EF04B7" w:rsidP="00756EC0">
    <w:pPr>
      <w:pStyle w:val="Footer"/>
      <w:pBdr>
        <w:top w:val="single" w:sz="4" w:space="1" w:color="auto"/>
      </w:pBdr>
      <w:ind w:right="360"/>
      <w:jc w:val="right"/>
      <w:rPr>
        <w:rStyle w:val="PageNumber"/>
        <w:rFonts w:cstheme="minorHAnsi"/>
        <w:sz w:val="20"/>
        <w:szCs w:val="20"/>
      </w:rPr>
    </w:pPr>
    <w:proofErr w:type="spellStart"/>
    <w:r w:rsidRPr="00C23E08">
      <w:rPr>
        <w:rStyle w:val="PageNumber"/>
        <w:rFonts w:cstheme="minorHAnsi"/>
        <w:sz w:val="20"/>
        <w:szCs w:val="20"/>
      </w:rPr>
      <w:t>Tagari</w:t>
    </w:r>
    <w:proofErr w:type="spellEnd"/>
    <w:r w:rsidRPr="00C23E08">
      <w:rPr>
        <w:rStyle w:val="PageNumber"/>
        <w:rFonts w:cstheme="minorHAnsi"/>
        <w:sz w:val="20"/>
        <w:szCs w:val="20"/>
      </w:rPr>
      <w:t xml:space="preserve"> Publications Authorised Publishing Affiliate </w:t>
    </w:r>
    <w:r w:rsidR="000E6C39" w:rsidRPr="00C23E08">
      <w:rPr>
        <w:rStyle w:val="PageNumber"/>
        <w:rFonts w:cstheme="minorHAnsi"/>
        <w:sz w:val="20"/>
        <w:szCs w:val="20"/>
      </w:rPr>
      <w:t>Translation</w:t>
    </w:r>
    <w:r w:rsidRPr="00C23E08">
      <w:rPr>
        <w:rStyle w:val="PageNumber"/>
        <w:rFonts w:cstheme="minorHAnsi"/>
        <w:sz w:val="20"/>
        <w:szCs w:val="20"/>
      </w:rPr>
      <w:t xml:space="preserve"> Agreement </w:t>
    </w:r>
  </w:p>
  <w:p w14:paraId="51BF7A1C" w14:textId="03DDDF3F" w:rsidR="004218EE" w:rsidRPr="00C23E08" w:rsidRDefault="00EF04B7" w:rsidP="00A14937">
    <w:pPr>
      <w:pStyle w:val="Footer"/>
      <w:ind w:right="360"/>
      <w:jc w:val="right"/>
      <w:rPr>
        <w:rFonts w:cstheme="minorHAnsi"/>
        <w:sz w:val="20"/>
        <w:szCs w:val="20"/>
        <w:lang w:val="en-US"/>
      </w:rPr>
    </w:pPr>
    <w:r w:rsidRPr="00C23E08">
      <w:rPr>
        <w:rFonts w:cstheme="minorHAnsi"/>
        <w:sz w:val="20"/>
        <w:szCs w:val="20"/>
        <w:lang w:val="en-US"/>
      </w:rPr>
      <w:t xml:space="preserve">Page </w:t>
    </w:r>
    <w:r w:rsidRPr="00C23E08">
      <w:rPr>
        <w:rFonts w:cstheme="minorHAnsi"/>
        <w:sz w:val="20"/>
        <w:szCs w:val="20"/>
        <w:lang w:val="en-US"/>
      </w:rPr>
      <w:fldChar w:fldCharType="begin"/>
    </w:r>
    <w:r w:rsidRPr="00C23E08">
      <w:rPr>
        <w:rFonts w:cstheme="minorHAnsi"/>
        <w:sz w:val="20"/>
        <w:szCs w:val="20"/>
        <w:lang w:val="en-US"/>
      </w:rPr>
      <w:instrText xml:space="preserve"> PAGE </w:instrText>
    </w:r>
    <w:r w:rsidRPr="00C23E08">
      <w:rPr>
        <w:rFonts w:cstheme="minorHAnsi"/>
        <w:sz w:val="20"/>
        <w:szCs w:val="20"/>
        <w:lang w:val="en-US"/>
      </w:rPr>
      <w:fldChar w:fldCharType="separate"/>
    </w:r>
    <w:r w:rsidRPr="00C23E08">
      <w:rPr>
        <w:rFonts w:cstheme="minorHAnsi"/>
        <w:noProof/>
        <w:sz w:val="20"/>
        <w:szCs w:val="20"/>
        <w:lang w:val="en-US"/>
      </w:rPr>
      <w:t>8</w:t>
    </w:r>
    <w:r w:rsidRPr="00C23E08">
      <w:rPr>
        <w:rFonts w:cstheme="minorHAnsi"/>
        <w:sz w:val="20"/>
        <w:szCs w:val="20"/>
        <w:lang w:val="en-US"/>
      </w:rPr>
      <w:fldChar w:fldCharType="end"/>
    </w:r>
    <w:r w:rsidRPr="00C23E08">
      <w:rPr>
        <w:rFonts w:cstheme="minorHAnsi"/>
        <w:sz w:val="20"/>
        <w:szCs w:val="20"/>
        <w:lang w:val="en-US"/>
      </w:rPr>
      <w:t xml:space="preserve"> of </w:t>
    </w:r>
    <w:r w:rsidRPr="00C23E08">
      <w:rPr>
        <w:rFonts w:cstheme="minorHAnsi"/>
        <w:sz w:val="20"/>
        <w:szCs w:val="20"/>
        <w:lang w:val="en-US"/>
      </w:rPr>
      <w:fldChar w:fldCharType="begin"/>
    </w:r>
    <w:r w:rsidRPr="00C23E08">
      <w:rPr>
        <w:rFonts w:cstheme="minorHAnsi"/>
        <w:sz w:val="20"/>
        <w:szCs w:val="20"/>
        <w:lang w:val="en-US"/>
      </w:rPr>
      <w:instrText xml:space="preserve"> NUMPAGES </w:instrText>
    </w:r>
    <w:r w:rsidRPr="00C23E08">
      <w:rPr>
        <w:rFonts w:cstheme="minorHAnsi"/>
        <w:sz w:val="20"/>
        <w:szCs w:val="20"/>
        <w:lang w:val="en-US"/>
      </w:rPr>
      <w:fldChar w:fldCharType="separate"/>
    </w:r>
    <w:r w:rsidRPr="00C23E08">
      <w:rPr>
        <w:rFonts w:cstheme="minorHAnsi"/>
        <w:noProof/>
        <w:sz w:val="20"/>
        <w:szCs w:val="20"/>
        <w:lang w:val="en-US"/>
      </w:rPr>
      <w:t>8</w:t>
    </w:r>
    <w:r w:rsidRPr="00C23E08">
      <w:rPr>
        <w:rFonts w:cstheme="minorHAnsi"/>
        <w:sz w:val="20"/>
        <w:szCs w:val="20"/>
        <w:lang w:val="en-US"/>
      </w:rPr>
      <w:fldChar w:fldCharType="end"/>
    </w:r>
  </w:p>
  <w:p w14:paraId="71CA27CF" w14:textId="200FB355" w:rsidR="00C23E08" w:rsidRPr="00C23E08" w:rsidRDefault="00C23E08" w:rsidP="00A14937">
    <w:pPr>
      <w:pStyle w:val="Footer"/>
      <w:ind w:right="360"/>
      <w:jc w:val="right"/>
      <w:rPr>
        <w:rFonts w:cstheme="minorHAnsi"/>
        <w:sz w:val="16"/>
        <w:szCs w:val="16"/>
      </w:rPr>
    </w:pPr>
    <w:r w:rsidRPr="00C23E08">
      <w:rPr>
        <w:rFonts w:cstheme="minorHAnsi"/>
        <w:sz w:val="16"/>
        <w:szCs w:val="16"/>
      </w:rPr>
      <w:t>Version updated 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5411D" w14:textId="77777777" w:rsidR="001970EE" w:rsidRDefault="001970EE" w:rsidP="001970EE">
      <w:r>
        <w:separator/>
      </w:r>
    </w:p>
  </w:footnote>
  <w:footnote w:type="continuationSeparator" w:id="0">
    <w:p w14:paraId="00342602" w14:textId="77777777" w:rsidR="001970EE" w:rsidRDefault="001970EE" w:rsidP="0019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3280A"/>
    <w:multiLevelType w:val="hybridMultilevel"/>
    <w:tmpl w:val="EB445760"/>
    <w:lvl w:ilvl="0" w:tplc="6C881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63377"/>
    <w:multiLevelType w:val="hybridMultilevel"/>
    <w:tmpl w:val="4DD20028"/>
    <w:lvl w:ilvl="0" w:tplc="0C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99"/>
    <w:rsid w:val="00001979"/>
    <w:rsid w:val="000D104F"/>
    <w:rsid w:val="000D1E0A"/>
    <w:rsid w:val="000E6C39"/>
    <w:rsid w:val="00126C0C"/>
    <w:rsid w:val="001352B3"/>
    <w:rsid w:val="001750E5"/>
    <w:rsid w:val="001970EE"/>
    <w:rsid w:val="00204C3B"/>
    <w:rsid w:val="00260EEF"/>
    <w:rsid w:val="0029397F"/>
    <w:rsid w:val="002C3ECB"/>
    <w:rsid w:val="0040032E"/>
    <w:rsid w:val="00420C32"/>
    <w:rsid w:val="00450169"/>
    <w:rsid w:val="004977D2"/>
    <w:rsid w:val="0056280E"/>
    <w:rsid w:val="00585BB1"/>
    <w:rsid w:val="005A3066"/>
    <w:rsid w:val="005C3E3E"/>
    <w:rsid w:val="005D0BCC"/>
    <w:rsid w:val="006050A4"/>
    <w:rsid w:val="00703C11"/>
    <w:rsid w:val="00753E9C"/>
    <w:rsid w:val="00776B31"/>
    <w:rsid w:val="00787C5C"/>
    <w:rsid w:val="007A36B0"/>
    <w:rsid w:val="007B6672"/>
    <w:rsid w:val="008067F2"/>
    <w:rsid w:val="008202B8"/>
    <w:rsid w:val="00866F26"/>
    <w:rsid w:val="008C484B"/>
    <w:rsid w:val="0098460D"/>
    <w:rsid w:val="00990B5A"/>
    <w:rsid w:val="00A32502"/>
    <w:rsid w:val="00A52187"/>
    <w:rsid w:val="00A838A6"/>
    <w:rsid w:val="00B42653"/>
    <w:rsid w:val="00BF5225"/>
    <w:rsid w:val="00C23E08"/>
    <w:rsid w:val="00CA5E99"/>
    <w:rsid w:val="00CD7A4C"/>
    <w:rsid w:val="00CE3D16"/>
    <w:rsid w:val="00CF4126"/>
    <w:rsid w:val="00CF53C0"/>
    <w:rsid w:val="00DC373E"/>
    <w:rsid w:val="00E8205D"/>
    <w:rsid w:val="00EB40E1"/>
    <w:rsid w:val="00EF04B7"/>
    <w:rsid w:val="00F355F6"/>
    <w:rsid w:val="00FC6F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D7BE9"/>
  <w15:chartTrackingRefBased/>
  <w15:docId w15:val="{CFC2243F-4AFE-4221-A898-48C0A3F5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99"/>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A5E99"/>
    <w:pPr>
      <w:spacing w:beforeLines="1" w:afterLines="1"/>
    </w:pPr>
    <w:rPr>
      <w:rFonts w:ascii="Times" w:hAnsi="Times" w:cs="Times New Roman"/>
      <w:sz w:val="20"/>
      <w:szCs w:val="20"/>
    </w:rPr>
  </w:style>
  <w:style w:type="paragraph" w:styleId="ListParagraph">
    <w:name w:val="List Paragraph"/>
    <w:basedOn w:val="Normal"/>
    <w:uiPriority w:val="34"/>
    <w:qFormat/>
    <w:rsid w:val="00CA5E99"/>
    <w:pPr>
      <w:ind w:left="720"/>
      <w:contextualSpacing/>
    </w:pPr>
  </w:style>
  <w:style w:type="character" w:styleId="CommentReference">
    <w:name w:val="annotation reference"/>
    <w:basedOn w:val="DefaultParagraphFont"/>
    <w:unhideWhenUsed/>
    <w:rsid w:val="00CA5E99"/>
    <w:rPr>
      <w:sz w:val="18"/>
      <w:szCs w:val="18"/>
    </w:rPr>
  </w:style>
  <w:style w:type="paragraph" w:styleId="CommentText">
    <w:name w:val="annotation text"/>
    <w:basedOn w:val="Normal"/>
    <w:link w:val="CommentTextChar"/>
    <w:unhideWhenUsed/>
    <w:rsid w:val="00CA5E99"/>
  </w:style>
  <w:style w:type="character" w:customStyle="1" w:styleId="CommentTextChar">
    <w:name w:val="Comment Text Char"/>
    <w:basedOn w:val="DefaultParagraphFont"/>
    <w:link w:val="CommentText"/>
    <w:rsid w:val="00CA5E99"/>
    <w:rPr>
      <w:sz w:val="24"/>
      <w:szCs w:val="24"/>
    </w:rPr>
  </w:style>
  <w:style w:type="paragraph" w:styleId="Footer">
    <w:name w:val="footer"/>
    <w:basedOn w:val="Normal"/>
    <w:link w:val="FooterChar"/>
    <w:uiPriority w:val="99"/>
    <w:unhideWhenUsed/>
    <w:rsid w:val="00CA5E99"/>
    <w:pPr>
      <w:tabs>
        <w:tab w:val="center" w:pos="4320"/>
        <w:tab w:val="right" w:pos="8640"/>
      </w:tabs>
    </w:pPr>
  </w:style>
  <w:style w:type="character" w:customStyle="1" w:styleId="FooterChar">
    <w:name w:val="Footer Char"/>
    <w:basedOn w:val="DefaultParagraphFont"/>
    <w:link w:val="Footer"/>
    <w:uiPriority w:val="99"/>
    <w:rsid w:val="00CA5E99"/>
    <w:rPr>
      <w:sz w:val="24"/>
      <w:szCs w:val="24"/>
    </w:rPr>
  </w:style>
  <w:style w:type="character" w:styleId="PageNumber">
    <w:name w:val="page number"/>
    <w:basedOn w:val="DefaultParagraphFont"/>
    <w:uiPriority w:val="99"/>
    <w:semiHidden/>
    <w:unhideWhenUsed/>
    <w:rsid w:val="00CA5E99"/>
  </w:style>
  <w:style w:type="paragraph" w:customStyle="1" w:styleId="BasicParagraph">
    <w:name w:val="[Basic Paragraph]"/>
    <w:basedOn w:val="Normal"/>
    <w:uiPriority w:val="99"/>
    <w:rsid w:val="00CA5E99"/>
    <w:pPr>
      <w:autoSpaceDE w:val="0"/>
      <w:autoSpaceDN w:val="0"/>
      <w:adjustRightInd w:val="0"/>
      <w:spacing w:line="288" w:lineRule="auto"/>
      <w:jc w:val="both"/>
      <w:textAlignment w:val="center"/>
    </w:pPr>
    <w:rPr>
      <w:rFonts w:ascii="Arial" w:eastAsia="Calibri" w:hAnsi="Arial" w:cs="Arial"/>
      <w:color w:val="000000"/>
      <w:sz w:val="20"/>
      <w:szCs w:val="20"/>
      <w:lang w:val="en-GB"/>
    </w:rPr>
  </w:style>
  <w:style w:type="paragraph" w:customStyle="1" w:styleId="Numberedpoints">
    <w:name w:val="Numbered points"/>
    <w:basedOn w:val="Normal"/>
    <w:uiPriority w:val="99"/>
    <w:rsid w:val="00CA5E99"/>
    <w:pPr>
      <w:tabs>
        <w:tab w:val="left" w:pos="567"/>
        <w:tab w:val="left" w:pos="720"/>
      </w:tabs>
      <w:suppressAutoHyphens/>
      <w:autoSpaceDE w:val="0"/>
      <w:autoSpaceDN w:val="0"/>
      <w:adjustRightInd w:val="0"/>
      <w:spacing w:before="57" w:line="288" w:lineRule="auto"/>
      <w:ind w:left="567" w:hanging="397"/>
      <w:jc w:val="both"/>
      <w:textAlignment w:val="center"/>
    </w:pPr>
    <w:rPr>
      <w:rFonts w:ascii="Arial" w:eastAsia="Calibri" w:hAnsi="Arial" w:cs="Arial"/>
      <w:color w:val="000000"/>
      <w:sz w:val="20"/>
      <w:szCs w:val="20"/>
      <w:lang w:val="en-GB"/>
    </w:rPr>
  </w:style>
  <w:style w:type="paragraph" w:customStyle="1" w:styleId="Signaturelines">
    <w:name w:val="Signature lines"/>
    <w:basedOn w:val="Normal"/>
    <w:uiPriority w:val="99"/>
    <w:rsid w:val="00CA5E99"/>
    <w:pPr>
      <w:pBdr>
        <w:top w:val="single" w:sz="4" w:space="14" w:color="auto"/>
      </w:pBdr>
      <w:tabs>
        <w:tab w:val="left" w:pos="660"/>
        <w:tab w:val="center" w:pos="4540"/>
        <w:tab w:val="right" w:pos="7040"/>
      </w:tabs>
      <w:autoSpaceDE w:val="0"/>
      <w:autoSpaceDN w:val="0"/>
      <w:adjustRightInd w:val="0"/>
      <w:spacing w:before="794" w:line="288" w:lineRule="auto"/>
      <w:ind w:left="567" w:right="567"/>
      <w:textAlignment w:val="center"/>
    </w:pPr>
    <w:rPr>
      <w:rFonts w:ascii="Arial" w:eastAsia="Calibri" w:hAnsi="Arial" w:cs="Arial"/>
      <w:color w:val="000000"/>
      <w:sz w:val="20"/>
      <w:szCs w:val="20"/>
      <w:lang w:val="en-GB"/>
    </w:rPr>
  </w:style>
  <w:style w:type="character" w:customStyle="1" w:styleId="Yellowhighlighter">
    <w:name w:val="Yellow highlighter"/>
    <w:uiPriority w:val="99"/>
    <w:rsid w:val="00CA5E99"/>
    <w:rPr>
      <w:u w:val="thick" w:color="FFF100"/>
    </w:rPr>
  </w:style>
  <w:style w:type="paragraph" w:styleId="BalloonText">
    <w:name w:val="Balloon Text"/>
    <w:basedOn w:val="Normal"/>
    <w:link w:val="BalloonTextChar"/>
    <w:uiPriority w:val="99"/>
    <w:semiHidden/>
    <w:unhideWhenUsed/>
    <w:rsid w:val="00CA5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E99"/>
    <w:rPr>
      <w:rFonts w:ascii="Segoe UI" w:hAnsi="Segoe UI" w:cs="Segoe UI"/>
      <w:sz w:val="18"/>
      <w:szCs w:val="18"/>
    </w:rPr>
  </w:style>
  <w:style w:type="paragraph" w:styleId="Header">
    <w:name w:val="header"/>
    <w:basedOn w:val="Normal"/>
    <w:link w:val="HeaderChar"/>
    <w:uiPriority w:val="99"/>
    <w:unhideWhenUsed/>
    <w:rsid w:val="001970EE"/>
    <w:pPr>
      <w:tabs>
        <w:tab w:val="center" w:pos="4513"/>
        <w:tab w:val="right" w:pos="9026"/>
      </w:tabs>
    </w:pPr>
  </w:style>
  <w:style w:type="character" w:customStyle="1" w:styleId="HeaderChar">
    <w:name w:val="Header Char"/>
    <w:basedOn w:val="DefaultParagraphFont"/>
    <w:link w:val="Header"/>
    <w:uiPriority w:val="99"/>
    <w:rsid w:val="001970EE"/>
    <w:rPr>
      <w:sz w:val="24"/>
      <w:szCs w:val="24"/>
    </w:rPr>
  </w:style>
  <w:style w:type="paragraph" w:styleId="Revision">
    <w:name w:val="Revision"/>
    <w:hidden/>
    <w:uiPriority w:val="99"/>
    <w:semiHidden/>
    <w:rsid w:val="00420C32"/>
    <w:pPr>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Mollison</dc:creator>
  <cp:keywords/>
  <dc:description/>
  <cp:lastModifiedBy>Lisa Mollison</cp:lastModifiedBy>
  <cp:revision>8</cp:revision>
  <dcterms:created xsi:type="dcterms:W3CDTF">2019-12-04T03:00:00Z</dcterms:created>
  <dcterms:modified xsi:type="dcterms:W3CDTF">2019-12-05T02:19:00Z</dcterms:modified>
</cp:coreProperties>
</file>